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7E" w:rsidRPr="007307DF" w:rsidRDefault="005F687E" w:rsidP="00B23CF8">
      <w:pPr>
        <w:widowControl w:val="0"/>
        <w:ind w:firstLine="567"/>
        <w:contextualSpacing/>
        <w:jc w:val="right"/>
        <w:rPr>
          <w:rFonts w:ascii="GHEA Grapalat" w:hAnsi="GHEA Grapalat" w:cs="Sylfaen"/>
          <w:i/>
          <w:sz w:val="20"/>
          <w:szCs w:val="20"/>
        </w:rPr>
      </w:pPr>
      <w:r w:rsidRPr="007307DF">
        <w:rPr>
          <w:rFonts w:ascii="GHEA Grapalat" w:hAnsi="GHEA Grapalat"/>
          <w:i/>
          <w:sz w:val="20"/>
          <w:szCs w:val="20"/>
        </w:rPr>
        <w:t>Приложение №7</w:t>
      </w:r>
    </w:p>
    <w:p w:rsidR="005F687E" w:rsidRPr="007307DF" w:rsidRDefault="005F687E" w:rsidP="00B23CF8">
      <w:pPr>
        <w:widowControl w:val="0"/>
        <w:ind w:firstLine="567"/>
        <w:contextualSpacing/>
        <w:jc w:val="right"/>
        <w:rPr>
          <w:rFonts w:ascii="GHEA Grapalat" w:hAnsi="GHEA Grapalat" w:cs="Sylfaen"/>
          <w:i/>
          <w:sz w:val="20"/>
          <w:szCs w:val="20"/>
        </w:rPr>
      </w:pPr>
      <w:r w:rsidRPr="007307DF">
        <w:rPr>
          <w:rFonts w:ascii="GHEA Grapalat" w:hAnsi="GHEA Grapalat"/>
          <w:i/>
          <w:sz w:val="20"/>
          <w:szCs w:val="20"/>
        </w:rPr>
        <w:t xml:space="preserve">к приказу Министра финансов РА </w:t>
      </w:r>
      <w:r w:rsidRPr="007307DF">
        <w:rPr>
          <w:rFonts w:ascii="GHEA Grapalat" w:hAnsi="GHEA Grapalat" w:cs="Sylfaen"/>
          <w:i/>
          <w:sz w:val="20"/>
          <w:szCs w:val="20"/>
        </w:rPr>
        <w:br/>
      </w:r>
      <w:r w:rsidRPr="007307DF">
        <w:rPr>
          <w:rFonts w:ascii="GHEA Grapalat" w:hAnsi="GHEA Grapalat"/>
          <w:i/>
          <w:sz w:val="20"/>
          <w:szCs w:val="20"/>
        </w:rPr>
        <w:t xml:space="preserve">от 1-ого марта 2023 года № </w:t>
      </w:r>
      <w:r w:rsidRPr="007307DF">
        <w:rPr>
          <w:rFonts w:ascii="GHEA Grapalat" w:hAnsi="GHEA Grapalat"/>
          <w:i/>
          <w:sz w:val="20"/>
          <w:szCs w:val="20"/>
          <w:lang w:val="hy-AM"/>
        </w:rPr>
        <w:t>87-</w:t>
      </w:r>
      <w:r w:rsidRPr="007307DF">
        <w:rPr>
          <w:rFonts w:ascii="GHEA Grapalat" w:hAnsi="GHEA Grapalat"/>
          <w:i/>
          <w:sz w:val="20"/>
          <w:szCs w:val="20"/>
        </w:rPr>
        <w:t>A</w:t>
      </w:r>
    </w:p>
    <w:p w:rsidR="005F687E" w:rsidRPr="007307DF" w:rsidRDefault="005F687E" w:rsidP="00B23CF8">
      <w:pPr>
        <w:widowControl w:val="0"/>
        <w:ind w:firstLine="567"/>
        <w:jc w:val="right"/>
        <w:rPr>
          <w:rFonts w:ascii="GHEA Grapalat" w:hAnsi="GHEA Grapalat" w:cs="Sylfaen"/>
          <w:i/>
          <w:sz w:val="20"/>
          <w:szCs w:val="20"/>
        </w:rPr>
      </w:pPr>
    </w:p>
    <w:p w:rsidR="005F687E" w:rsidRPr="007307DF" w:rsidRDefault="005F687E" w:rsidP="00B23CF8">
      <w:pPr>
        <w:widowControl w:val="0"/>
        <w:ind w:right="-7" w:firstLine="567"/>
        <w:jc w:val="right"/>
        <w:rPr>
          <w:rFonts w:ascii="GHEA Grapalat" w:hAnsi="GHEA Grapalat" w:cs="Sylfaen"/>
          <w:i/>
          <w:sz w:val="20"/>
          <w:szCs w:val="20"/>
          <w:u w:val="single"/>
        </w:rPr>
      </w:pPr>
      <w:r w:rsidRPr="007307DF">
        <w:rPr>
          <w:rFonts w:ascii="GHEA Grapalat" w:hAnsi="GHEA Grapalat"/>
          <w:i/>
          <w:sz w:val="20"/>
          <w:szCs w:val="20"/>
          <w:u w:val="single"/>
        </w:rPr>
        <w:t>Типовая форма</w:t>
      </w:r>
    </w:p>
    <w:p w:rsidR="005F687E" w:rsidRPr="007307DF" w:rsidRDefault="005F687E" w:rsidP="00B23CF8">
      <w:pPr>
        <w:pStyle w:val="BodyTextIndent"/>
        <w:widowControl w:val="0"/>
        <w:spacing w:after="0" w:line="240" w:lineRule="auto"/>
        <w:ind w:firstLine="720"/>
        <w:jc w:val="center"/>
        <w:rPr>
          <w:rFonts w:ascii="GHEA Grapalat" w:hAnsi="GHEA Grapalat" w:cs="Times New Roman"/>
          <w:sz w:val="20"/>
        </w:rPr>
      </w:pPr>
      <w:r w:rsidRPr="007307DF">
        <w:rPr>
          <w:rFonts w:ascii="GHEA Grapalat" w:hAnsi="GHEA Grapalat" w:cs="Times New Roman"/>
          <w:sz w:val="20"/>
        </w:rPr>
        <w:t>ОБЪЯВЛЕНИЕ</w:t>
      </w:r>
    </w:p>
    <w:p w:rsidR="005F687E" w:rsidRPr="007307DF" w:rsidRDefault="005F687E" w:rsidP="00B23CF8">
      <w:pPr>
        <w:pStyle w:val="BodyTextIndent"/>
        <w:widowControl w:val="0"/>
        <w:spacing w:after="0" w:line="240" w:lineRule="auto"/>
        <w:ind w:firstLine="720"/>
        <w:jc w:val="center"/>
        <w:rPr>
          <w:rFonts w:ascii="GHEA Grapalat" w:hAnsi="GHEA Grapalat" w:cs="Times New Roman"/>
          <w:sz w:val="20"/>
        </w:rPr>
      </w:pPr>
      <w:r w:rsidRPr="007307DF">
        <w:rPr>
          <w:rFonts w:ascii="GHEA Grapalat" w:hAnsi="GHEA Grapalat" w:cs="Times New Roman"/>
          <w:sz w:val="20"/>
        </w:rPr>
        <w:t>ОБ ОТКРЫТОМ КОНКУРСЕ</w:t>
      </w:r>
    </w:p>
    <w:p w:rsidR="005F687E" w:rsidRPr="007307DF" w:rsidRDefault="005F687E" w:rsidP="00B23CF8">
      <w:pPr>
        <w:pStyle w:val="BodyTextIndent"/>
        <w:widowControl w:val="0"/>
        <w:spacing w:after="0" w:line="240" w:lineRule="auto"/>
        <w:ind w:firstLine="720"/>
        <w:jc w:val="center"/>
        <w:rPr>
          <w:rFonts w:ascii="GHEA Grapalat" w:hAnsi="GHEA Grapalat" w:cs="Times New Roman"/>
          <w:sz w:val="20"/>
        </w:rPr>
      </w:pPr>
      <w:r w:rsidRPr="007307DF">
        <w:rPr>
          <w:rFonts w:ascii="GHEA Grapalat" w:hAnsi="GHEA Grapalat" w:cs="Times New Roman"/>
          <w:sz w:val="20"/>
        </w:rPr>
        <w:t>Настоящий текст объявления утвержден Решением Оценочной Комиссии от "</w:t>
      </w:r>
      <w:r w:rsidR="00B23CF8" w:rsidRPr="007307DF">
        <w:rPr>
          <w:rFonts w:ascii="GHEA Grapalat" w:hAnsi="GHEA Grapalat" w:cs="Times New Roman"/>
          <w:sz w:val="20"/>
        </w:rPr>
        <w:t>29</w:t>
      </w:r>
      <w:r w:rsidRPr="007307DF">
        <w:rPr>
          <w:rFonts w:ascii="GHEA Grapalat" w:hAnsi="GHEA Grapalat" w:cs="Times New Roman"/>
          <w:sz w:val="20"/>
        </w:rPr>
        <w:t>" "</w:t>
      </w:r>
      <w:r w:rsidR="00B23CF8" w:rsidRPr="007307DF">
        <w:rPr>
          <w:rFonts w:ascii="GHEA Grapalat" w:hAnsi="GHEA Grapalat" w:cs="Times New Roman"/>
          <w:sz w:val="20"/>
        </w:rPr>
        <w:t>ноября</w:t>
      </w:r>
      <w:r w:rsidRPr="007307DF">
        <w:rPr>
          <w:rFonts w:ascii="GHEA Grapalat" w:hAnsi="GHEA Grapalat" w:cs="Times New Roman"/>
          <w:sz w:val="20"/>
        </w:rPr>
        <w:t>" 20</w:t>
      </w:r>
      <w:r w:rsidR="00B23CF8" w:rsidRPr="007307DF">
        <w:rPr>
          <w:rFonts w:ascii="GHEA Grapalat" w:hAnsi="GHEA Grapalat" w:cs="Times New Roman"/>
          <w:sz w:val="20"/>
        </w:rPr>
        <w:t>23</w:t>
      </w:r>
      <w:r w:rsidRPr="007307DF">
        <w:rPr>
          <w:rFonts w:ascii="GHEA Grapalat" w:hAnsi="GHEA Grapalat" w:cs="Times New Roman"/>
          <w:sz w:val="20"/>
        </w:rPr>
        <w:t xml:space="preserve"> года "н</w:t>
      </w:r>
      <w:r w:rsidR="00B23CF8" w:rsidRPr="007307DF">
        <w:rPr>
          <w:rFonts w:ascii="GHEA Grapalat" w:hAnsi="GHEA Grapalat" w:cs="Times New Roman"/>
          <w:sz w:val="20"/>
        </w:rPr>
        <w:t>1</w:t>
      </w:r>
      <w:r w:rsidRPr="007307DF">
        <w:rPr>
          <w:rFonts w:ascii="GHEA Grapalat" w:hAnsi="GHEA Grapalat" w:cs="Times New Roman"/>
          <w:sz w:val="20"/>
        </w:rPr>
        <w:t xml:space="preserve">" </w:t>
      </w:r>
    </w:p>
    <w:p w:rsidR="005F687E" w:rsidRPr="007307DF" w:rsidRDefault="005F687E" w:rsidP="00B23CF8">
      <w:pPr>
        <w:pStyle w:val="BodyTextIndent"/>
        <w:widowControl w:val="0"/>
        <w:spacing w:after="0" w:line="240" w:lineRule="auto"/>
        <w:ind w:firstLine="720"/>
        <w:jc w:val="center"/>
        <w:rPr>
          <w:rFonts w:ascii="GHEA Grapalat" w:hAnsi="GHEA Grapalat" w:cs="Times New Roman"/>
          <w:sz w:val="20"/>
        </w:rPr>
      </w:pPr>
      <w:r w:rsidRPr="007307DF">
        <w:rPr>
          <w:rFonts w:ascii="GHEA Grapalat" w:hAnsi="GHEA Grapalat" w:cs="Times New Roman"/>
          <w:sz w:val="20"/>
        </w:rPr>
        <w:t xml:space="preserve">Код процедуры </w:t>
      </w:r>
      <w:r w:rsidR="00B23CF8" w:rsidRPr="007307DF">
        <w:rPr>
          <w:rFonts w:ascii="GHEA Grapalat" w:hAnsi="GHEA Grapalat" w:cs="Times New Roman"/>
          <w:sz w:val="20"/>
          <w:lang w:val="en-US"/>
        </w:rPr>
        <w:t>YAQI</w:t>
      </w:r>
      <w:r w:rsidR="00B23CF8" w:rsidRPr="007307DF">
        <w:rPr>
          <w:rFonts w:ascii="GHEA Grapalat" w:hAnsi="GHEA Grapalat" w:cs="Times New Roman"/>
          <w:sz w:val="20"/>
        </w:rPr>
        <w:t>-</w:t>
      </w:r>
      <w:r w:rsidRPr="007307DF">
        <w:rPr>
          <w:rFonts w:ascii="GHEA Grapalat" w:hAnsi="GHEA Grapalat" w:cs="Times New Roman"/>
          <w:sz w:val="20"/>
        </w:rPr>
        <w:t>BMAPDzB</w:t>
      </w:r>
      <w:r w:rsidR="00B23CF8" w:rsidRPr="007307DF">
        <w:rPr>
          <w:rFonts w:ascii="GHEA Grapalat" w:hAnsi="GHEA Grapalat" w:cs="Times New Roman"/>
          <w:sz w:val="20"/>
        </w:rPr>
        <w:t>-23/01</w:t>
      </w:r>
    </w:p>
    <w:p w:rsidR="005F687E" w:rsidRPr="007307DF" w:rsidRDefault="005F687E" w:rsidP="00B23CF8">
      <w:pPr>
        <w:pStyle w:val="BodyTextIndent"/>
        <w:widowControl w:val="0"/>
        <w:spacing w:after="0" w:line="240" w:lineRule="auto"/>
        <w:ind w:firstLine="720"/>
        <w:rPr>
          <w:rFonts w:ascii="GHEA Grapalat" w:hAnsi="GHEA Grapalat" w:cs="Times New Roman"/>
          <w:sz w:val="20"/>
        </w:rPr>
      </w:pPr>
    </w:p>
    <w:p w:rsidR="005F687E" w:rsidRPr="007307DF" w:rsidRDefault="005F687E" w:rsidP="00776CA9">
      <w:pPr>
        <w:pStyle w:val="BodyTextIndent"/>
        <w:widowControl w:val="0"/>
        <w:spacing w:after="0" w:line="240" w:lineRule="auto"/>
        <w:rPr>
          <w:rFonts w:ascii="GHEA Grapalat" w:hAnsi="GHEA Grapalat" w:cs="Times New Roman"/>
          <w:sz w:val="20"/>
        </w:rPr>
      </w:pPr>
      <w:r w:rsidRPr="007307DF">
        <w:rPr>
          <w:rFonts w:ascii="GHEA Grapalat" w:hAnsi="GHEA Grapalat" w:cs="Times New Roman"/>
          <w:sz w:val="20"/>
        </w:rPr>
        <w:t xml:space="preserve">Заказчик </w:t>
      </w:r>
      <w:r w:rsidR="000B230C" w:rsidRPr="007307DF">
        <w:rPr>
          <w:rFonts w:ascii="GHEA Grapalat" w:hAnsi="GHEA Grapalat"/>
        </w:rPr>
        <w:t>Институт общей и неорганической химии НАН РА</w:t>
      </w:r>
      <w:r w:rsidRPr="007307DF">
        <w:rPr>
          <w:rFonts w:ascii="GHEA Grapalat" w:hAnsi="GHEA Grapalat" w:cs="Times New Roman"/>
          <w:sz w:val="20"/>
        </w:rPr>
        <w:t>, находящийся по адресу:</w:t>
      </w:r>
      <w:r w:rsidR="004B30BC" w:rsidRPr="007307DF">
        <w:rPr>
          <w:rFonts w:ascii="GHEA Grapalat" w:hAnsi="GHEA Grapalat"/>
        </w:rPr>
        <w:t xml:space="preserve"> РА,  г. Ереван, ул. Овсепа Аргутяна 2, д. 10</w:t>
      </w:r>
      <w:r w:rsidR="00776CA9" w:rsidRPr="007307DF">
        <w:rPr>
          <w:rFonts w:ascii="GHEA Grapalat" w:hAnsi="GHEA Grapalat" w:cs="Times New Roman"/>
          <w:sz w:val="20"/>
        </w:rPr>
        <w:t xml:space="preserve"> </w:t>
      </w:r>
      <w:r w:rsidRPr="007307DF">
        <w:rPr>
          <w:rFonts w:ascii="GHEA Grapalat" w:hAnsi="GHEA Grapalat" w:cs="Times New Roman"/>
          <w:sz w:val="20"/>
        </w:rPr>
        <w:t>объявляет открытый конкурс, который проводится одним этапом.</w:t>
      </w:r>
    </w:p>
    <w:p w:rsidR="005F687E" w:rsidRPr="007307DF" w:rsidRDefault="005F687E" w:rsidP="00ED788C">
      <w:pPr>
        <w:pStyle w:val="BodyTextIndent"/>
        <w:widowControl w:val="0"/>
        <w:spacing w:after="0" w:line="240" w:lineRule="auto"/>
        <w:ind w:firstLine="567"/>
        <w:rPr>
          <w:rFonts w:ascii="GHEA Grapalat" w:hAnsi="GHEA Grapalat" w:cs="Times New Roman"/>
          <w:spacing w:val="6"/>
          <w:sz w:val="20"/>
        </w:rPr>
      </w:pPr>
      <w:r w:rsidRPr="007307DF">
        <w:rPr>
          <w:rFonts w:ascii="GHEA Grapalat" w:hAnsi="GHEA Grapalat" w:cs="Times New Roman"/>
          <w:sz w:val="20"/>
        </w:rPr>
        <w:t>Участнику, отобранному по итогам настоящей процедуры, в</w:t>
      </w:r>
      <w:r w:rsidRPr="007307DF">
        <w:rPr>
          <w:rFonts w:ascii="Calibri" w:hAnsi="Calibri" w:cs="Calibri"/>
          <w:sz w:val="20"/>
          <w:lang w:val="en-US"/>
        </w:rPr>
        <w:t> </w:t>
      </w:r>
      <w:r w:rsidRPr="007307DF">
        <w:rPr>
          <w:rFonts w:ascii="GHEA Grapalat" w:hAnsi="GHEA Grapalat" w:cs="Times New Roman"/>
          <w:spacing w:val="6"/>
          <w:sz w:val="20"/>
        </w:rPr>
        <w:t>установленном</w:t>
      </w:r>
      <w:r w:rsidRPr="007307DF">
        <w:rPr>
          <w:rFonts w:ascii="Calibri" w:hAnsi="Calibri" w:cs="Calibri"/>
          <w:spacing w:val="6"/>
          <w:sz w:val="20"/>
          <w:lang w:val="en-US"/>
        </w:rPr>
        <w:t> </w:t>
      </w:r>
      <w:r w:rsidRPr="007307DF">
        <w:rPr>
          <w:rFonts w:ascii="GHEA Grapalat" w:hAnsi="GHEA Grapalat" w:cs="Times New Roman"/>
          <w:spacing w:val="6"/>
          <w:sz w:val="20"/>
        </w:rPr>
        <w:t xml:space="preserve">порядке будет предложено заключить договор на поставку </w:t>
      </w:r>
      <w:r w:rsidR="008F2079" w:rsidRPr="007307DF">
        <w:rPr>
          <w:rFonts w:ascii="GHEA Grapalat" w:hAnsi="GHEA Grapalat"/>
          <w:b/>
          <w:bCs/>
          <w:sz w:val="18"/>
          <w:szCs w:val="18"/>
          <w:lang w:val="hy-AM"/>
        </w:rPr>
        <w:t>П</w:t>
      </w:r>
      <w:r w:rsidR="008F2079" w:rsidRPr="007307DF">
        <w:rPr>
          <w:rFonts w:ascii="GHEA Grapalat" w:hAnsi="GHEA Grapalat"/>
          <w:b/>
          <w:bCs/>
          <w:sz w:val="18"/>
          <w:szCs w:val="18"/>
        </w:rPr>
        <w:t>рибора для синхронного термического анализа</w:t>
      </w:r>
      <w:r w:rsidRPr="007307DF">
        <w:rPr>
          <w:rFonts w:ascii="GHEA Grapalat" w:hAnsi="GHEA Grapalat" w:cs="Times New Roman"/>
          <w:sz w:val="20"/>
        </w:rPr>
        <w:t xml:space="preserve"> (далее — договор).</w:t>
      </w:r>
    </w:p>
    <w:p w:rsidR="005F687E" w:rsidRPr="007307DF" w:rsidRDefault="005F687E" w:rsidP="00B23CF8">
      <w:pPr>
        <w:pStyle w:val="BodyTextIndent"/>
        <w:widowControl w:val="0"/>
        <w:spacing w:after="0" w:line="240" w:lineRule="auto"/>
        <w:ind w:firstLine="567"/>
        <w:rPr>
          <w:rFonts w:ascii="GHEA Grapalat" w:hAnsi="GHEA Grapalat" w:cs="Times New Roman"/>
          <w:sz w:val="20"/>
        </w:rPr>
      </w:pPr>
      <w:r w:rsidRPr="007307DF">
        <w:rPr>
          <w:rFonts w:ascii="GHEA Grapalat" w:hAnsi="GHEA Grapalat" w:cs="Times New Roman"/>
          <w:sz w:val="2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7307DF">
        <w:rPr>
          <w:rFonts w:ascii="Calibri" w:hAnsi="Calibri" w:cs="Calibri"/>
          <w:sz w:val="20"/>
          <w:lang w:val="en-US"/>
        </w:rPr>
        <w:t> </w:t>
      </w:r>
      <w:r w:rsidRPr="007307DF">
        <w:rPr>
          <w:rFonts w:ascii="GHEA Grapalat" w:hAnsi="GHEA Grapalat" w:cs="Times New Roman"/>
          <w:sz w:val="20"/>
        </w:rPr>
        <w:t>настоящей процедуре.</w:t>
      </w:r>
    </w:p>
    <w:p w:rsidR="005F687E" w:rsidRPr="007307DF" w:rsidRDefault="005F687E" w:rsidP="00B23CF8">
      <w:pPr>
        <w:pStyle w:val="BodyTextIndent"/>
        <w:widowControl w:val="0"/>
        <w:spacing w:after="0" w:line="240" w:lineRule="auto"/>
        <w:ind w:firstLine="567"/>
        <w:rPr>
          <w:rFonts w:ascii="GHEA Grapalat" w:hAnsi="GHEA Grapalat" w:cs="Times New Roman"/>
          <w:sz w:val="20"/>
        </w:rPr>
      </w:pPr>
      <w:r w:rsidRPr="007307DF">
        <w:rPr>
          <w:rFonts w:ascii="GHEA Grapalat" w:hAnsi="GHEA Grapalat" w:cs="Times New Roman"/>
          <w:sz w:val="2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5F687E" w:rsidRPr="007307DF" w:rsidRDefault="005F687E" w:rsidP="00B23CF8">
      <w:pPr>
        <w:pStyle w:val="BodyTextIndent"/>
        <w:widowControl w:val="0"/>
        <w:spacing w:after="0" w:line="240" w:lineRule="auto"/>
        <w:ind w:firstLine="567"/>
        <w:rPr>
          <w:rFonts w:ascii="GHEA Grapalat" w:hAnsi="GHEA Grapalat" w:cs="Times New Roman"/>
          <w:sz w:val="20"/>
        </w:rPr>
      </w:pPr>
      <w:r w:rsidRPr="007307DF">
        <w:rPr>
          <w:rFonts w:ascii="GHEA Grapalat" w:hAnsi="GHEA Grapalat" w:cs="Times New Roman"/>
          <w:sz w:val="20"/>
        </w:rPr>
        <w:t>Отобранный участник определяется из числа участников, подавших заявки, оцененные удовлетворительно</w:t>
      </w:r>
      <w:r w:rsidRPr="007307DF">
        <w:rPr>
          <w:rFonts w:ascii="GHEA Grapalat" w:hAnsi="GHEA Grapalat" w:cs="Times New Roman"/>
          <w:sz w:val="20"/>
          <w:lang w:val="hy-AM"/>
        </w:rPr>
        <w:t xml:space="preserve"> </w:t>
      </w:r>
      <w:r w:rsidRPr="007307DF">
        <w:rPr>
          <w:rFonts w:ascii="GHEA Grapalat" w:hAnsi="GHEA Grapalat" w:cs="Times New Roman"/>
          <w:sz w:val="20"/>
        </w:rPr>
        <w:t>по неценовым условиям, по принципу предпочтения, отдаваемого участнику, представившему минимальное ценовое предложение.</w:t>
      </w:r>
    </w:p>
    <w:p w:rsidR="005F687E" w:rsidRPr="007307DF" w:rsidRDefault="005F687E" w:rsidP="00B23CF8">
      <w:pPr>
        <w:pStyle w:val="BodyTextIndent"/>
        <w:widowControl w:val="0"/>
        <w:spacing w:after="0" w:line="240" w:lineRule="auto"/>
        <w:ind w:firstLine="567"/>
        <w:rPr>
          <w:rFonts w:ascii="GHEA Grapalat" w:hAnsi="GHEA Grapalat" w:cs="Times New Roman"/>
          <w:spacing w:val="-6"/>
          <w:sz w:val="20"/>
        </w:rPr>
      </w:pPr>
      <w:r w:rsidRPr="007307DF">
        <w:rPr>
          <w:rFonts w:ascii="GHEA Grapalat" w:hAnsi="GHEA Grapalat" w:cs="Times New Roman"/>
          <w:spacing w:val="-6"/>
          <w:sz w:val="20"/>
        </w:rPr>
        <w:t>При наличии требования о предоставлении приглашения в электронной форме заказчик обеспечивает бесплатное предоставление приглашения в</w:t>
      </w:r>
      <w:r w:rsidRPr="007307DF">
        <w:rPr>
          <w:rFonts w:ascii="Calibri" w:hAnsi="Calibri" w:cs="Calibri"/>
          <w:spacing w:val="-6"/>
          <w:sz w:val="20"/>
          <w:lang w:val="en-US"/>
        </w:rPr>
        <w:t> </w:t>
      </w:r>
      <w:r w:rsidRPr="007307DF">
        <w:rPr>
          <w:rFonts w:ascii="GHEA Grapalat" w:hAnsi="GHEA Grapalat" w:cs="Times New Roman"/>
          <w:spacing w:val="-6"/>
          <w:sz w:val="20"/>
        </w:rPr>
        <w:t xml:space="preserve">электронной форме в течение рабочего дня, следующего за днем получения заявления. </w:t>
      </w:r>
    </w:p>
    <w:p w:rsidR="005F687E" w:rsidRPr="007307DF" w:rsidRDefault="005F687E" w:rsidP="007F26C8">
      <w:pPr>
        <w:pStyle w:val="BodyTextIndent"/>
        <w:widowControl w:val="0"/>
        <w:spacing w:after="0" w:line="240" w:lineRule="auto"/>
        <w:ind w:firstLine="567"/>
        <w:rPr>
          <w:rFonts w:ascii="GHEA Grapalat" w:hAnsi="GHEA Grapalat" w:cs="Times New Roman"/>
          <w:spacing w:val="6"/>
          <w:sz w:val="20"/>
        </w:rPr>
      </w:pPr>
      <w:r w:rsidRPr="007307DF">
        <w:rPr>
          <w:rFonts w:ascii="GHEA Grapalat" w:hAnsi="GHEA Grapalat" w:cs="Times New Roman"/>
          <w:sz w:val="20"/>
        </w:rPr>
        <w:t>Заявки на на открытый конкурс необходимо подавать по адресу</w:t>
      </w:r>
      <w:r w:rsidR="007F26C8" w:rsidRPr="007307DF">
        <w:rPr>
          <w:rFonts w:ascii="GHEA Grapalat" w:hAnsi="GHEA Grapalat" w:cs="Times New Roman"/>
          <w:spacing w:val="6"/>
          <w:sz w:val="20"/>
        </w:rPr>
        <w:t xml:space="preserve"> </w:t>
      </w:r>
      <w:r w:rsidR="004B30BC" w:rsidRPr="007307DF">
        <w:rPr>
          <w:rFonts w:ascii="GHEA Grapalat" w:hAnsi="GHEA Grapalat"/>
        </w:rPr>
        <w:t>РА,  г. Ереван, ул. Овсепа Аргутяна 2, д. 10</w:t>
      </w:r>
      <w:r w:rsidR="004B30BC" w:rsidRPr="007307DF">
        <w:rPr>
          <w:rFonts w:ascii="GHEA Grapalat" w:hAnsi="GHEA Grapalat"/>
          <w:i/>
        </w:rPr>
        <w:t xml:space="preserve"> </w:t>
      </w:r>
      <w:r w:rsidRPr="007307DF">
        <w:rPr>
          <w:rFonts w:ascii="GHEA Grapalat" w:hAnsi="GHEA Grapalat" w:cs="Times New Roman"/>
          <w:sz w:val="20"/>
        </w:rPr>
        <w:t xml:space="preserve">в документарной форме, до </w:t>
      </w:r>
      <w:r w:rsidR="007F26C8" w:rsidRPr="007307DF">
        <w:rPr>
          <w:rFonts w:ascii="GHEA Grapalat" w:hAnsi="GHEA Grapalat" w:cs="Times New Roman"/>
          <w:sz w:val="20"/>
        </w:rPr>
        <w:t xml:space="preserve">13:45 </w:t>
      </w:r>
      <w:r w:rsidRPr="007307DF">
        <w:rPr>
          <w:rFonts w:ascii="GHEA Grapalat" w:hAnsi="GHEA Grapalat" w:cs="Times New Roman"/>
          <w:sz w:val="20"/>
        </w:rPr>
        <w:t xml:space="preserve">часов </w:t>
      </w:r>
      <w:r w:rsidR="007F26C8" w:rsidRPr="007307DF">
        <w:rPr>
          <w:rFonts w:ascii="GHEA Grapalat" w:hAnsi="GHEA Grapalat" w:cs="Times New Roman"/>
          <w:sz w:val="20"/>
        </w:rPr>
        <w:t>40</w:t>
      </w:r>
      <w:r w:rsidRPr="007307DF">
        <w:rPr>
          <w:rFonts w:ascii="GHEA Grapalat" w:hAnsi="GHEA Grapalat" w:cs="Times New Roman"/>
          <w:sz w:val="2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5F687E" w:rsidRPr="007307DF" w:rsidRDefault="005F687E" w:rsidP="00B23CF8">
      <w:pPr>
        <w:pStyle w:val="BodyTextIndent"/>
        <w:widowControl w:val="0"/>
        <w:spacing w:after="0" w:line="240" w:lineRule="auto"/>
        <w:ind w:firstLine="567"/>
        <w:rPr>
          <w:rFonts w:ascii="GHEA Grapalat" w:hAnsi="GHEA Grapalat" w:cs="Times New Roman"/>
          <w:sz w:val="20"/>
        </w:rPr>
      </w:pPr>
      <w:r w:rsidRPr="007307DF">
        <w:rPr>
          <w:rFonts w:ascii="GHEA Grapalat" w:hAnsi="GHEA Grapalat" w:cs="Times New Roman"/>
          <w:sz w:val="20"/>
        </w:rPr>
        <w:t xml:space="preserve">Вскрытие заявок будет проводиться по адресу </w:t>
      </w:r>
      <w:r w:rsidR="007F26C8" w:rsidRPr="007307DF">
        <w:rPr>
          <w:rFonts w:ascii="GHEA Grapalat" w:hAnsi="GHEA Grapalat"/>
        </w:rPr>
        <w:t>РА,  г. Ереван, ул. Овсепа Аргутяна 2, д. 10</w:t>
      </w:r>
      <w:r w:rsidRPr="007307DF">
        <w:rPr>
          <w:rFonts w:ascii="GHEA Grapalat" w:hAnsi="GHEA Grapalat" w:cs="Times New Roman"/>
          <w:sz w:val="20"/>
        </w:rPr>
        <w:t xml:space="preserve">, в </w:t>
      </w:r>
      <w:r w:rsidR="007F26C8" w:rsidRPr="007307DF">
        <w:rPr>
          <w:rFonts w:ascii="GHEA Grapalat" w:hAnsi="GHEA Grapalat" w:cs="Times New Roman"/>
          <w:sz w:val="20"/>
        </w:rPr>
        <w:t xml:space="preserve">13:45 </w:t>
      </w:r>
      <w:r w:rsidRPr="007307DF">
        <w:rPr>
          <w:rFonts w:ascii="GHEA Grapalat" w:hAnsi="GHEA Grapalat" w:cs="Times New Roman"/>
          <w:sz w:val="20"/>
        </w:rPr>
        <w:t>часов "</w:t>
      </w:r>
      <w:r w:rsidR="007F26C8" w:rsidRPr="007307DF">
        <w:rPr>
          <w:rFonts w:ascii="GHEA Grapalat" w:hAnsi="GHEA Grapalat" w:cs="Times New Roman"/>
          <w:sz w:val="20"/>
        </w:rPr>
        <w:t>08</w:t>
      </w:r>
      <w:r w:rsidRPr="007307DF">
        <w:rPr>
          <w:rFonts w:ascii="GHEA Grapalat" w:hAnsi="GHEA Grapalat" w:cs="Times New Roman"/>
          <w:sz w:val="20"/>
        </w:rPr>
        <w:t>" "</w:t>
      </w:r>
      <w:r w:rsidR="007F26C8" w:rsidRPr="007307DF">
        <w:rPr>
          <w:rFonts w:ascii="GHEA Grapalat" w:hAnsi="GHEA Grapalat" w:cs="Times New Roman"/>
          <w:sz w:val="20"/>
        </w:rPr>
        <w:t>января</w:t>
      </w:r>
      <w:r w:rsidRPr="007307DF">
        <w:rPr>
          <w:rFonts w:ascii="GHEA Grapalat" w:hAnsi="GHEA Grapalat" w:cs="Times New Roman"/>
          <w:sz w:val="20"/>
        </w:rPr>
        <w:t>" "</w:t>
      </w:r>
      <w:r w:rsidR="007F26C8" w:rsidRPr="007307DF">
        <w:rPr>
          <w:rFonts w:ascii="GHEA Grapalat" w:hAnsi="GHEA Grapalat" w:cs="Times New Roman"/>
          <w:sz w:val="20"/>
        </w:rPr>
        <w:t>2024</w:t>
      </w:r>
      <w:r w:rsidRPr="007307DF">
        <w:rPr>
          <w:rFonts w:ascii="GHEA Grapalat" w:hAnsi="GHEA Grapalat" w:cs="Times New Roman"/>
          <w:sz w:val="20"/>
        </w:rPr>
        <w:t>".</w:t>
      </w:r>
    </w:p>
    <w:p w:rsidR="005F687E" w:rsidRPr="007307DF" w:rsidRDefault="005F687E" w:rsidP="00B23CF8">
      <w:pPr>
        <w:pStyle w:val="BodyTextIndent"/>
        <w:widowControl w:val="0"/>
        <w:spacing w:after="0" w:line="240" w:lineRule="auto"/>
        <w:ind w:firstLine="567"/>
        <w:rPr>
          <w:rFonts w:ascii="GHEA Grapalat" w:hAnsi="GHEA Grapalat" w:cs="Times New Roman"/>
          <w:sz w:val="20"/>
        </w:rPr>
      </w:pPr>
      <w:r w:rsidRPr="007307DF">
        <w:rPr>
          <w:rFonts w:ascii="GHEA Grapalat" w:hAnsi="GHEA Grapalat" w:cs="Times New Roman"/>
          <w:sz w:val="20"/>
        </w:rPr>
        <w:t>Обжалование данной процедуры осуществляется в порядке, установленном законом РА "О закупках" и гражданским процессуальным кодексом РА.</w:t>
      </w:r>
    </w:p>
    <w:p w:rsidR="005F687E" w:rsidRPr="00AC02FB" w:rsidRDefault="005F687E" w:rsidP="00B23CF8">
      <w:pPr>
        <w:pStyle w:val="BodyTextIndent"/>
        <w:widowControl w:val="0"/>
        <w:spacing w:after="0" w:line="240" w:lineRule="auto"/>
        <w:ind w:firstLine="567"/>
        <w:rPr>
          <w:rFonts w:ascii="GHEA Grapalat" w:hAnsi="GHEA Grapalat" w:cs="Times New Roman"/>
          <w:sz w:val="20"/>
        </w:rPr>
      </w:pPr>
      <w:r w:rsidRPr="007307DF">
        <w:rPr>
          <w:rFonts w:ascii="GHEA Grapalat" w:hAnsi="GHEA Grapalat" w:cs="Times New Roman"/>
          <w:sz w:val="20"/>
        </w:rPr>
        <w:t>Для получения дополнительной информации, связанной с настоящим</w:t>
      </w:r>
      <w:r w:rsidRPr="007307DF">
        <w:rPr>
          <w:rFonts w:ascii="Calibri" w:hAnsi="Calibri" w:cs="Calibri"/>
          <w:sz w:val="20"/>
          <w:lang w:val="en-US"/>
        </w:rPr>
        <w:t> </w:t>
      </w:r>
      <w:r w:rsidRPr="007307DF">
        <w:rPr>
          <w:rFonts w:ascii="GHEA Grapalat" w:hAnsi="GHEA Grapalat" w:cs="Times New Roman"/>
          <w:sz w:val="20"/>
        </w:rPr>
        <w:t xml:space="preserve">объявлением, можете обратиться к секретарю Оценочной комиссии </w:t>
      </w:r>
      <w:r w:rsidR="007F26C8" w:rsidRPr="00AC02FB">
        <w:rPr>
          <w:rFonts w:ascii="GHEA Grapalat" w:hAnsi="GHEA Grapalat" w:cs="Times New Roman"/>
          <w:sz w:val="20"/>
        </w:rPr>
        <w:t>Н. Шахбазян</w:t>
      </w:r>
      <w:r w:rsidR="006E1CBE" w:rsidRPr="00AC02FB">
        <w:rPr>
          <w:rFonts w:ascii="GHEA Grapalat" w:hAnsi="GHEA Grapalat" w:cs="Times New Roman"/>
          <w:sz w:val="20"/>
        </w:rPr>
        <w:t>.</w:t>
      </w:r>
    </w:p>
    <w:p w:rsidR="007F26C8" w:rsidRPr="007307DF" w:rsidRDefault="007F26C8" w:rsidP="007F26C8">
      <w:pPr>
        <w:pStyle w:val="BodyTextIndent"/>
        <w:widowControl w:val="0"/>
        <w:jc w:val="center"/>
        <w:rPr>
          <w:rFonts w:ascii="GHEA Grapalat" w:hAnsi="GHEA Grapalat"/>
        </w:rPr>
      </w:pPr>
      <w:r w:rsidRPr="007307DF">
        <w:rPr>
          <w:rFonts w:ascii="GHEA Grapalat" w:hAnsi="GHEA Grapalat"/>
        </w:rPr>
        <w:t>Тел: 096585873</w:t>
      </w:r>
    </w:p>
    <w:p w:rsidR="007F26C8" w:rsidRPr="007307DF" w:rsidRDefault="007F26C8" w:rsidP="007F26C8">
      <w:pPr>
        <w:pStyle w:val="BodyTextIndent"/>
        <w:widowControl w:val="0"/>
        <w:jc w:val="center"/>
        <w:rPr>
          <w:rFonts w:ascii="GHEA Grapalat" w:hAnsi="GHEA Grapalat"/>
        </w:rPr>
      </w:pPr>
      <w:r w:rsidRPr="007307DF">
        <w:rPr>
          <w:rFonts w:ascii="GHEA Grapalat" w:hAnsi="GHEA Grapalat"/>
        </w:rPr>
        <w:t xml:space="preserve">Эл.почта: </w:t>
      </w:r>
      <w:r w:rsidRPr="007307DF">
        <w:rPr>
          <w:rFonts w:ascii="GHEA Grapalat" w:hAnsi="GHEA Grapalat"/>
          <w:lang w:val="af-ZA"/>
        </w:rPr>
        <w:t>ionx@sci.am</w:t>
      </w:r>
    </w:p>
    <w:p w:rsidR="007F26C8" w:rsidRPr="007307DF" w:rsidRDefault="007F26C8" w:rsidP="007F26C8">
      <w:pPr>
        <w:pStyle w:val="BodyTextIndent"/>
        <w:widowControl w:val="0"/>
        <w:jc w:val="center"/>
        <w:rPr>
          <w:rFonts w:ascii="GHEA Grapalat" w:hAnsi="GHEA Grapalat"/>
        </w:rPr>
      </w:pPr>
      <w:r w:rsidRPr="007307DF">
        <w:rPr>
          <w:rFonts w:ascii="GHEA Grapalat" w:hAnsi="GHEA Grapalat"/>
        </w:rPr>
        <w:t>Заказчик:   Институт общей и неорганической химии НАН РА</w:t>
      </w:r>
    </w:p>
    <w:p w:rsidR="005F687E" w:rsidRPr="007307DF" w:rsidRDefault="005F687E" w:rsidP="00B23CF8">
      <w:pPr>
        <w:pStyle w:val="BodyTextIndent"/>
        <w:widowControl w:val="0"/>
        <w:spacing w:after="0" w:line="240" w:lineRule="auto"/>
        <w:ind w:left="3969" w:firstLine="720"/>
        <w:rPr>
          <w:rFonts w:ascii="GHEA Grapalat" w:hAnsi="GHEA Grapalat" w:cs="Times New Roman"/>
          <w:sz w:val="20"/>
        </w:rPr>
      </w:pPr>
      <w:r w:rsidRPr="007307DF">
        <w:rPr>
          <w:rFonts w:ascii="GHEA Grapalat" w:hAnsi="GHEA Grapalat" w:cs="Sylfaen"/>
          <w:b/>
          <w:i/>
          <w:sz w:val="20"/>
        </w:rPr>
        <w:br w:type="page"/>
      </w:r>
    </w:p>
    <w:p w:rsidR="005F687E" w:rsidRPr="007307DF" w:rsidRDefault="005F687E" w:rsidP="00B23CF8">
      <w:pPr>
        <w:pStyle w:val="BodyText"/>
        <w:widowControl w:val="0"/>
        <w:spacing w:after="0"/>
        <w:ind w:firstLine="567"/>
        <w:jc w:val="right"/>
        <w:rPr>
          <w:rFonts w:ascii="GHEA Grapalat" w:hAnsi="GHEA Grapalat" w:cs="Sylfaen"/>
          <w:i/>
          <w:sz w:val="20"/>
          <w:szCs w:val="20"/>
        </w:rPr>
      </w:pPr>
      <w:r w:rsidRPr="007307DF">
        <w:rPr>
          <w:rFonts w:ascii="GHEA Grapalat" w:hAnsi="GHEA Grapalat"/>
          <w:i/>
          <w:sz w:val="20"/>
          <w:szCs w:val="20"/>
        </w:rPr>
        <w:lastRenderedPageBreak/>
        <w:t>Утверждено</w:t>
      </w:r>
    </w:p>
    <w:p w:rsidR="005F687E" w:rsidRPr="007307DF" w:rsidRDefault="005F687E" w:rsidP="00B23CF8">
      <w:pPr>
        <w:pStyle w:val="BodyText"/>
        <w:widowControl w:val="0"/>
        <w:spacing w:after="0"/>
        <w:ind w:firstLine="567"/>
        <w:jc w:val="right"/>
        <w:rPr>
          <w:rFonts w:ascii="GHEA Grapalat" w:hAnsi="GHEA Grapalat"/>
          <w:i/>
          <w:sz w:val="20"/>
          <w:szCs w:val="20"/>
        </w:rPr>
      </w:pPr>
      <w:r w:rsidRPr="007307DF">
        <w:rPr>
          <w:rFonts w:ascii="GHEA Grapalat" w:hAnsi="GHEA Grapalat"/>
          <w:sz w:val="20"/>
          <w:szCs w:val="20"/>
        </w:rPr>
        <w:t>Решением Оценочной комиссии открытого конкурса</w:t>
      </w:r>
      <w:r w:rsidRPr="007307DF">
        <w:rPr>
          <w:rFonts w:ascii="GHEA Grapalat" w:hAnsi="GHEA Grapalat" w:cs="Sylfaen"/>
          <w:i/>
          <w:sz w:val="20"/>
          <w:szCs w:val="20"/>
        </w:rPr>
        <w:br/>
      </w:r>
      <w:r w:rsidRPr="007307DF">
        <w:rPr>
          <w:rFonts w:ascii="GHEA Grapalat" w:hAnsi="GHEA Grapalat"/>
          <w:i/>
          <w:sz w:val="20"/>
          <w:szCs w:val="20"/>
        </w:rPr>
        <w:t xml:space="preserve">под кодом </w:t>
      </w:r>
      <w:r w:rsidR="006E1CBE" w:rsidRPr="007307DF">
        <w:rPr>
          <w:rFonts w:ascii="GHEA Grapalat" w:hAnsi="GHEA Grapalat"/>
          <w:sz w:val="20"/>
          <w:lang w:val="en-US"/>
        </w:rPr>
        <w:t>YAQI</w:t>
      </w:r>
      <w:r w:rsidR="006E1CBE" w:rsidRPr="007307DF">
        <w:rPr>
          <w:rFonts w:ascii="GHEA Grapalat" w:hAnsi="GHEA Grapalat"/>
          <w:sz w:val="20"/>
        </w:rPr>
        <w:t>-BMAPDzB-23/01</w:t>
      </w:r>
      <w:r w:rsidRPr="007307DF">
        <w:rPr>
          <w:rFonts w:ascii="GHEA Grapalat" w:hAnsi="GHEA Grapalat" w:cs="Times Armenian"/>
          <w:i/>
          <w:sz w:val="20"/>
          <w:szCs w:val="20"/>
        </w:rPr>
        <w:br/>
      </w:r>
      <w:r w:rsidRPr="007307DF">
        <w:rPr>
          <w:rFonts w:ascii="GHEA Grapalat" w:hAnsi="GHEA Grapalat"/>
          <w:i/>
          <w:sz w:val="20"/>
          <w:szCs w:val="20"/>
        </w:rPr>
        <w:t xml:space="preserve">№ </w:t>
      </w:r>
      <w:r w:rsidR="006E1CBE" w:rsidRPr="007307DF">
        <w:rPr>
          <w:rFonts w:ascii="GHEA Grapalat" w:hAnsi="GHEA Grapalat"/>
          <w:i/>
          <w:sz w:val="20"/>
          <w:szCs w:val="20"/>
        </w:rPr>
        <w:t xml:space="preserve">1 </w:t>
      </w:r>
      <w:r w:rsidRPr="007307DF">
        <w:rPr>
          <w:rFonts w:ascii="GHEA Grapalat" w:hAnsi="GHEA Grapalat"/>
          <w:i/>
          <w:sz w:val="20"/>
          <w:szCs w:val="20"/>
        </w:rPr>
        <w:t xml:space="preserve">от </w:t>
      </w:r>
      <w:r w:rsidR="006E1CBE" w:rsidRPr="007307DF">
        <w:rPr>
          <w:rFonts w:ascii="GHEA Grapalat" w:hAnsi="GHEA Grapalat"/>
          <w:i/>
          <w:sz w:val="20"/>
          <w:szCs w:val="20"/>
        </w:rPr>
        <w:t>29 ноября</w:t>
      </w:r>
      <w:r w:rsidRPr="007307DF">
        <w:rPr>
          <w:rFonts w:ascii="GHEA Grapalat" w:hAnsi="GHEA Grapalat"/>
          <w:i/>
          <w:sz w:val="20"/>
          <w:szCs w:val="20"/>
        </w:rPr>
        <w:t xml:space="preserve"> 20</w:t>
      </w:r>
      <w:r w:rsidR="006E1CBE" w:rsidRPr="007307DF">
        <w:rPr>
          <w:rFonts w:ascii="GHEA Grapalat" w:hAnsi="GHEA Grapalat"/>
          <w:i/>
          <w:sz w:val="20"/>
          <w:szCs w:val="20"/>
        </w:rPr>
        <w:t>23</w:t>
      </w:r>
      <w:r w:rsidRPr="007307DF">
        <w:rPr>
          <w:rFonts w:ascii="GHEA Grapalat" w:hAnsi="GHEA Grapalat"/>
          <w:i/>
          <w:sz w:val="20"/>
          <w:szCs w:val="20"/>
        </w:rPr>
        <w:t>г.</w:t>
      </w:r>
    </w:p>
    <w:p w:rsidR="005F687E" w:rsidRPr="007307DF" w:rsidRDefault="005F687E" w:rsidP="00B23CF8">
      <w:pPr>
        <w:pStyle w:val="BodyText"/>
        <w:widowControl w:val="0"/>
        <w:spacing w:after="0"/>
        <w:ind w:right="-7" w:firstLine="567"/>
        <w:jc w:val="center"/>
        <w:rPr>
          <w:rFonts w:ascii="GHEA Grapalat" w:hAnsi="GHEA Grapalat"/>
          <w:sz w:val="20"/>
          <w:szCs w:val="20"/>
        </w:rPr>
      </w:pPr>
    </w:p>
    <w:p w:rsidR="005F687E" w:rsidRPr="007307DF" w:rsidRDefault="005F687E" w:rsidP="00B23CF8">
      <w:pPr>
        <w:pStyle w:val="BodyText"/>
        <w:widowControl w:val="0"/>
        <w:spacing w:after="0"/>
        <w:ind w:right="-7" w:firstLine="567"/>
        <w:jc w:val="center"/>
        <w:rPr>
          <w:rFonts w:ascii="GHEA Grapalat" w:hAnsi="GHEA Grapalat"/>
          <w:sz w:val="20"/>
          <w:szCs w:val="20"/>
        </w:rPr>
      </w:pPr>
    </w:p>
    <w:p w:rsidR="005F687E" w:rsidRPr="007307DF" w:rsidRDefault="005F687E" w:rsidP="00B23CF8">
      <w:pPr>
        <w:pStyle w:val="BodyText"/>
        <w:widowControl w:val="0"/>
        <w:spacing w:after="0"/>
        <w:ind w:right="-7" w:firstLine="567"/>
        <w:jc w:val="center"/>
        <w:rPr>
          <w:rFonts w:ascii="GHEA Grapalat" w:hAnsi="GHEA Grapalat"/>
          <w:sz w:val="20"/>
          <w:szCs w:val="20"/>
        </w:rPr>
      </w:pPr>
    </w:p>
    <w:p w:rsidR="009F2167" w:rsidRPr="007307DF" w:rsidRDefault="009F2167" w:rsidP="00B23CF8">
      <w:pPr>
        <w:pStyle w:val="BodyText"/>
        <w:widowControl w:val="0"/>
        <w:spacing w:after="0"/>
        <w:ind w:right="-7" w:firstLine="567"/>
        <w:jc w:val="center"/>
        <w:rPr>
          <w:rFonts w:ascii="GHEA Grapalat" w:hAnsi="GHEA Grapalat"/>
          <w:sz w:val="20"/>
          <w:szCs w:val="20"/>
        </w:rPr>
      </w:pPr>
    </w:p>
    <w:p w:rsidR="009F2167" w:rsidRPr="007307DF" w:rsidRDefault="009F2167" w:rsidP="00B23CF8">
      <w:pPr>
        <w:pStyle w:val="BodyText"/>
        <w:widowControl w:val="0"/>
        <w:spacing w:after="0"/>
        <w:ind w:right="-7" w:firstLine="567"/>
        <w:jc w:val="center"/>
        <w:rPr>
          <w:rFonts w:ascii="GHEA Grapalat" w:hAnsi="GHEA Grapalat"/>
          <w:sz w:val="20"/>
          <w:szCs w:val="20"/>
        </w:rPr>
      </w:pPr>
    </w:p>
    <w:p w:rsidR="009F2167" w:rsidRPr="007307DF" w:rsidRDefault="009F2167" w:rsidP="00B23CF8">
      <w:pPr>
        <w:pStyle w:val="BodyText"/>
        <w:widowControl w:val="0"/>
        <w:spacing w:after="0"/>
        <w:ind w:right="-7" w:firstLine="567"/>
        <w:jc w:val="center"/>
        <w:rPr>
          <w:rFonts w:ascii="GHEA Grapalat" w:hAnsi="GHEA Grapalat"/>
          <w:sz w:val="20"/>
          <w:szCs w:val="20"/>
        </w:rPr>
      </w:pPr>
    </w:p>
    <w:p w:rsidR="009F2167" w:rsidRPr="007307DF" w:rsidRDefault="009F2167" w:rsidP="00B23CF8">
      <w:pPr>
        <w:pStyle w:val="BodyText"/>
        <w:widowControl w:val="0"/>
        <w:spacing w:after="0"/>
        <w:ind w:right="-7" w:firstLine="567"/>
        <w:jc w:val="center"/>
        <w:rPr>
          <w:rFonts w:ascii="GHEA Grapalat" w:hAnsi="GHEA Grapalat"/>
          <w:sz w:val="20"/>
          <w:szCs w:val="20"/>
        </w:rPr>
      </w:pPr>
    </w:p>
    <w:p w:rsidR="009F2167" w:rsidRPr="007307DF" w:rsidRDefault="009F2167" w:rsidP="00B23CF8">
      <w:pPr>
        <w:pStyle w:val="BodyText"/>
        <w:widowControl w:val="0"/>
        <w:spacing w:after="0"/>
        <w:ind w:right="-7" w:firstLine="567"/>
        <w:jc w:val="center"/>
        <w:rPr>
          <w:rFonts w:ascii="GHEA Grapalat" w:hAnsi="GHEA Grapalat"/>
          <w:sz w:val="20"/>
          <w:szCs w:val="20"/>
        </w:rPr>
      </w:pPr>
    </w:p>
    <w:p w:rsidR="005F687E" w:rsidRPr="007307DF" w:rsidRDefault="006E1CBE" w:rsidP="00B23CF8">
      <w:pPr>
        <w:pStyle w:val="BodyText"/>
        <w:widowControl w:val="0"/>
        <w:spacing w:after="0"/>
        <w:ind w:right="-7" w:firstLine="567"/>
        <w:jc w:val="center"/>
        <w:rPr>
          <w:rFonts w:ascii="GHEA Grapalat" w:hAnsi="GHEA Grapalat"/>
          <w:sz w:val="20"/>
          <w:szCs w:val="20"/>
        </w:rPr>
      </w:pPr>
      <w:r w:rsidRPr="007307DF">
        <w:rPr>
          <w:rFonts w:ascii="GHEA Grapalat" w:hAnsi="GHEA Grapalat"/>
          <w:i/>
          <w:sz w:val="20"/>
          <w:szCs w:val="20"/>
        </w:rPr>
        <w:t>"</w:t>
      </w:r>
      <w:r w:rsidRPr="007307DF">
        <w:rPr>
          <w:rFonts w:ascii="GHEA Grapalat" w:hAnsi="GHEA Grapalat"/>
        </w:rPr>
        <w:t xml:space="preserve"> ИНСТИТУТ ОБЩЕЙ И НЕОРГАНИЧЕСКОЙ ХИМИИ НАН РА</w:t>
      </w:r>
      <w:r w:rsidRPr="007307DF">
        <w:rPr>
          <w:rFonts w:ascii="GHEA Grapalat" w:hAnsi="GHEA Grapalat"/>
          <w:i/>
          <w:sz w:val="20"/>
          <w:szCs w:val="20"/>
        </w:rPr>
        <w:t>"</w:t>
      </w:r>
    </w:p>
    <w:p w:rsidR="005F687E" w:rsidRPr="007307DF" w:rsidRDefault="005F687E" w:rsidP="00B23CF8">
      <w:pPr>
        <w:pStyle w:val="BodyText"/>
        <w:widowControl w:val="0"/>
        <w:spacing w:after="0"/>
        <w:ind w:right="-7" w:firstLine="567"/>
        <w:jc w:val="center"/>
        <w:rPr>
          <w:rFonts w:ascii="GHEA Grapalat" w:hAnsi="GHEA Grapalat"/>
          <w:sz w:val="20"/>
          <w:szCs w:val="20"/>
        </w:rPr>
      </w:pPr>
    </w:p>
    <w:p w:rsidR="005F687E" w:rsidRPr="007307DF" w:rsidRDefault="005F687E" w:rsidP="00B23CF8">
      <w:pPr>
        <w:pStyle w:val="BodyText"/>
        <w:widowControl w:val="0"/>
        <w:spacing w:after="0"/>
        <w:ind w:right="-7" w:firstLine="567"/>
        <w:jc w:val="center"/>
        <w:rPr>
          <w:rFonts w:ascii="GHEA Grapalat" w:hAnsi="GHEA Grapalat"/>
          <w:sz w:val="20"/>
          <w:szCs w:val="20"/>
        </w:rPr>
      </w:pPr>
    </w:p>
    <w:p w:rsidR="005F687E" w:rsidRPr="007307DF" w:rsidRDefault="005F687E" w:rsidP="00B23CF8">
      <w:pPr>
        <w:pStyle w:val="BodyText"/>
        <w:widowControl w:val="0"/>
        <w:spacing w:after="0"/>
        <w:ind w:right="-7" w:firstLine="567"/>
        <w:jc w:val="center"/>
        <w:rPr>
          <w:rFonts w:ascii="GHEA Grapalat" w:hAnsi="GHEA Grapalat"/>
          <w:sz w:val="20"/>
          <w:szCs w:val="20"/>
        </w:rPr>
      </w:pPr>
    </w:p>
    <w:p w:rsidR="005F687E" w:rsidRPr="007307DF" w:rsidRDefault="005F687E" w:rsidP="00B23CF8">
      <w:pPr>
        <w:pStyle w:val="BodyText"/>
        <w:widowControl w:val="0"/>
        <w:spacing w:after="0"/>
        <w:ind w:right="-7" w:firstLine="567"/>
        <w:jc w:val="center"/>
        <w:rPr>
          <w:rFonts w:ascii="GHEA Grapalat" w:hAnsi="GHEA Grapalat" w:cs="Sylfaen"/>
          <w:sz w:val="20"/>
          <w:szCs w:val="20"/>
        </w:rPr>
      </w:pPr>
      <w:r w:rsidRPr="007307DF">
        <w:rPr>
          <w:rFonts w:ascii="GHEA Grapalat" w:hAnsi="GHEA Grapalat"/>
          <w:sz w:val="20"/>
          <w:szCs w:val="20"/>
        </w:rPr>
        <w:t>ПРИГЛАШЕНИЕ</w:t>
      </w:r>
    </w:p>
    <w:p w:rsidR="005F687E" w:rsidRPr="007307DF" w:rsidRDefault="005F687E" w:rsidP="00B23CF8">
      <w:pPr>
        <w:pStyle w:val="BodyText"/>
        <w:widowControl w:val="0"/>
        <w:spacing w:after="0"/>
        <w:ind w:right="-7" w:firstLine="567"/>
        <w:jc w:val="center"/>
        <w:rPr>
          <w:rFonts w:ascii="GHEA Grapalat" w:hAnsi="GHEA Grapalat" w:cs="Sylfaen"/>
          <w:sz w:val="20"/>
          <w:szCs w:val="20"/>
        </w:rPr>
      </w:pPr>
    </w:p>
    <w:p w:rsidR="005F687E" w:rsidRPr="007307DF" w:rsidRDefault="005F687E" w:rsidP="00B23CF8">
      <w:pPr>
        <w:pStyle w:val="BodyText"/>
        <w:widowControl w:val="0"/>
        <w:spacing w:after="0"/>
        <w:ind w:right="-7" w:firstLine="567"/>
        <w:jc w:val="center"/>
        <w:rPr>
          <w:rFonts w:ascii="GHEA Grapalat" w:hAnsi="GHEA Grapalat" w:cs="Sylfaen"/>
          <w:sz w:val="20"/>
          <w:szCs w:val="20"/>
        </w:rPr>
      </w:pPr>
    </w:p>
    <w:p w:rsidR="005F687E" w:rsidRPr="007307DF" w:rsidRDefault="007C5D78" w:rsidP="00B23CF8">
      <w:pPr>
        <w:pStyle w:val="BodyText"/>
        <w:widowControl w:val="0"/>
        <w:spacing w:after="0"/>
        <w:ind w:right="-7"/>
        <w:jc w:val="center"/>
        <w:rPr>
          <w:rFonts w:ascii="GHEA Grapalat" w:hAnsi="GHEA Grapalat"/>
          <w:b/>
          <w:sz w:val="22"/>
          <w:szCs w:val="22"/>
        </w:rPr>
      </w:pPr>
      <w:r w:rsidRPr="007307DF">
        <w:rPr>
          <w:rFonts w:ascii="GHEA Grapalat" w:hAnsi="GHEA Grapalat"/>
          <w:b/>
          <w:sz w:val="22"/>
          <w:szCs w:val="22"/>
        </w:rPr>
        <w:t>НА ОТКРЫТЫЙ КОНКУРС, ОБЪЯВЛЕННЫЙ С ЦЕЛЬЮ ПРИОБРЕТЕНИЯ "</w:t>
      </w:r>
      <w:r w:rsidRPr="007307DF">
        <w:rPr>
          <w:rFonts w:ascii="GHEA Grapalat" w:hAnsi="GHEA Grapalat"/>
          <w:b/>
          <w:bCs/>
          <w:sz w:val="22"/>
          <w:szCs w:val="22"/>
          <w:lang w:val="hy-AM"/>
        </w:rPr>
        <w:t xml:space="preserve"> П</w:t>
      </w:r>
      <w:r w:rsidRPr="007307DF">
        <w:rPr>
          <w:rFonts w:ascii="GHEA Grapalat" w:hAnsi="GHEA Grapalat"/>
          <w:b/>
          <w:bCs/>
          <w:sz w:val="22"/>
          <w:szCs w:val="22"/>
        </w:rPr>
        <w:t>РИБОРА ДЛЯ СИНХРОННОГО ТЕРМИЧЕСКОГО АНАЛИЗА</w:t>
      </w:r>
      <w:r w:rsidRPr="007307DF">
        <w:rPr>
          <w:rFonts w:ascii="GHEA Grapalat" w:hAnsi="GHEA Grapalat"/>
          <w:b/>
          <w:sz w:val="22"/>
          <w:szCs w:val="22"/>
        </w:rPr>
        <w:t xml:space="preserve"> " ДЛЯ НУЖД " ИНСТИТУТ ОБЩЕЙ И НЕОРГАНИЧЕСКОЙ ХИМИИ НАН РА "</w:t>
      </w:r>
    </w:p>
    <w:p w:rsidR="005F687E" w:rsidRPr="007307DF" w:rsidRDefault="005F687E" w:rsidP="00B23CF8">
      <w:pPr>
        <w:pStyle w:val="BodyText"/>
        <w:widowControl w:val="0"/>
        <w:spacing w:after="0"/>
        <w:ind w:right="-7" w:firstLine="567"/>
        <w:jc w:val="center"/>
        <w:rPr>
          <w:rFonts w:ascii="GHEA Grapalat" w:hAnsi="GHEA Grapalat"/>
          <w:b/>
          <w:sz w:val="22"/>
          <w:szCs w:val="22"/>
        </w:rPr>
      </w:pPr>
    </w:p>
    <w:p w:rsidR="005F687E" w:rsidRPr="007307DF" w:rsidRDefault="005F687E" w:rsidP="00B23CF8">
      <w:pPr>
        <w:pStyle w:val="BodyText"/>
        <w:widowControl w:val="0"/>
        <w:spacing w:after="0"/>
        <w:ind w:right="-7" w:firstLine="567"/>
        <w:jc w:val="center"/>
        <w:rPr>
          <w:rFonts w:ascii="GHEA Grapalat" w:hAnsi="GHEA Grapalat"/>
          <w:b/>
          <w:sz w:val="22"/>
          <w:szCs w:val="22"/>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9F2167" w:rsidRPr="007307DF" w:rsidRDefault="009F2167" w:rsidP="00B23CF8">
      <w:pPr>
        <w:widowControl w:val="0"/>
        <w:ind w:firstLine="567"/>
        <w:jc w:val="both"/>
        <w:rPr>
          <w:rFonts w:ascii="GHEA Grapalat" w:hAnsi="GHEA Grapalat"/>
          <w:sz w:val="20"/>
          <w:szCs w:val="20"/>
        </w:rPr>
      </w:pPr>
    </w:p>
    <w:p w:rsidR="005F687E" w:rsidRPr="007307DF" w:rsidRDefault="005F687E" w:rsidP="00B23CF8">
      <w:pPr>
        <w:widowControl w:val="0"/>
        <w:ind w:firstLine="567"/>
        <w:jc w:val="both"/>
        <w:rPr>
          <w:rFonts w:ascii="GHEA Grapalat" w:hAnsi="GHEA Grapalat" w:cs="Sylfaen"/>
          <w:i/>
          <w:sz w:val="20"/>
          <w:szCs w:val="20"/>
        </w:rPr>
      </w:pPr>
      <w:r w:rsidRPr="007307DF">
        <w:rPr>
          <w:rFonts w:ascii="GHEA Grapalat" w:hAnsi="GHEA Grapalat"/>
          <w:i/>
          <w:sz w:val="20"/>
          <w:szCs w:val="20"/>
        </w:rPr>
        <w:t>Уважаемый участник, прежде чем составить и подать заявку просим Вас</w:t>
      </w:r>
      <w:r w:rsidRPr="007307DF">
        <w:rPr>
          <w:rFonts w:ascii="Calibri" w:hAnsi="Calibri" w:cs="Calibri"/>
          <w:i/>
          <w:sz w:val="20"/>
          <w:szCs w:val="20"/>
          <w:lang w:val="en-US"/>
        </w:rPr>
        <w:t> </w:t>
      </w:r>
      <w:r w:rsidRPr="007307DF">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5F687E" w:rsidRPr="007307DF" w:rsidRDefault="005F687E" w:rsidP="00B23CF8">
      <w:pPr>
        <w:widowControl w:val="0"/>
        <w:ind w:firstLine="567"/>
        <w:jc w:val="center"/>
        <w:rPr>
          <w:rFonts w:ascii="GHEA Grapalat" w:hAnsi="GHEA Grapalat" w:cs="Sylfaen"/>
          <w:b/>
          <w:sz w:val="20"/>
          <w:szCs w:val="20"/>
        </w:rPr>
      </w:pPr>
      <w:r w:rsidRPr="007307DF">
        <w:rPr>
          <w:rFonts w:ascii="GHEA Grapalat" w:hAnsi="GHEA Grapalat"/>
          <w:sz w:val="20"/>
          <w:szCs w:val="20"/>
        </w:rPr>
        <w:br w:type="page"/>
      </w: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lastRenderedPageBreak/>
        <w:t>СОДЕРЖАНИЕ</w:t>
      </w:r>
    </w:p>
    <w:p w:rsidR="005F687E" w:rsidRPr="007307DF" w:rsidRDefault="005F687E" w:rsidP="00B23CF8">
      <w:pPr>
        <w:widowControl w:val="0"/>
        <w:ind w:firstLine="567"/>
        <w:jc w:val="center"/>
        <w:rPr>
          <w:rFonts w:ascii="GHEA Grapalat" w:hAnsi="GHEA Grapalat"/>
          <w:i/>
          <w:sz w:val="20"/>
          <w:szCs w:val="20"/>
        </w:rPr>
      </w:pPr>
    </w:p>
    <w:p w:rsidR="005F687E" w:rsidRPr="007307DF" w:rsidRDefault="009F2167" w:rsidP="009F2167">
      <w:pPr>
        <w:widowControl w:val="0"/>
        <w:jc w:val="center"/>
        <w:rPr>
          <w:rFonts w:ascii="GHEA Grapalat" w:hAnsi="GHEA Grapalat"/>
          <w:b/>
          <w:sz w:val="22"/>
          <w:szCs w:val="22"/>
        </w:rPr>
      </w:pPr>
      <w:r w:rsidRPr="007307DF">
        <w:rPr>
          <w:rFonts w:ascii="GHEA Grapalat" w:hAnsi="GHEA Grapalat"/>
          <w:b/>
          <w:bCs/>
          <w:sz w:val="22"/>
          <w:szCs w:val="22"/>
          <w:lang w:val="hy-AM"/>
        </w:rPr>
        <w:t>П</w:t>
      </w:r>
      <w:r w:rsidRPr="007307DF">
        <w:rPr>
          <w:rFonts w:ascii="GHEA Grapalat" w:hAnsi="GHEA Grapalat"/>
          <w:b/>
          <w:bCs/>
          <w:sz w:val="22"/>
          <w:szCs w:val="22"/>
        </w:rPr>
        <w:t>РИБОРА ДЛЯ СИНХРОННОГО ТЕРМИЧЕСКОГО АНАЛИЗА</w:t>
      </w:r>
      <w:r w:rsidRPr="007307DF">
        <w:rPr>
          <w:rFonts w:ascii="GHEA Grapalat" w:hAnsi="GHEA Grapalat"/>
          <w:b/>
          <w:sz w:val="22"/>
          <w:szCs w:val="22"/>
        </w:rPr>
        <w:t xml:space="preserve"> ДЛЯ НУЖД ИНСТИТУТ ОБЩЕЙ И НЕОРГАНИЧЕСКОЙ ХИМИИ НАН РА</w:t>
      </w:r>
    </w:p>
    <w:p w:rsidR="005F687E" w:rsidRPr="007307DF" w:rsidRDefault="005F687E" w:rsidP="00B23CF8">
      <w:pPr>
        <w:widowControl w:val="0"/>
        <w:ind w:firstLine="567"/>
        <w:jc w:val="center"/>
        <w:rPr>
          <w:rFonts w:ascii="GHEA Grapalat" w:hAnsi="GHEA Grapalat"/>
          <w:sz w:val="20"/>
          <w:szCs w:val="20"/>
        </w:rPr>
      </w:pPr>
    </w:p>
    <w:p w:rsidR="005F687E" w:rsidRPr="007307DF" w:rsidRDefault="005F687E" w:rsidP="00B23CF8">
      <w:pPr>
        <w:widowControl w:val="0"/>
        <w:jc w:val="center"/>
        <w:rPr>
          <w:rFonts w:ascii="GHEA Grapalat" w:hAnsi="GHEA Grapalat"/>
          <w:i/>
          <w:sz w:val="20"/>
          <w:szCs w:val="20"/>
        </w:rPr>
      </w:pPr>
      <w:r w:rsidRPr="007307DF">
        <w:rPr>
          <w:rFonts w:ascii="GHEA Grapalat" w:hAnsi="GHEA Grapalat"/>
          <w:b/>
          <w:sz w:val="20"/>
          <w:szCs w:val="20"/>
        </w:rPr>
        <w:t xml:space="preserve">ПРИГЛАШЕНИЯ НА ОТКРЫТЫЙ КОНКУРС, </w:t>
      </w:r>
      <w:r w:rsidRPr="007307DF">
        <w:rPr>
          <w:rFonts w:ascii="GHEA Grapalat" w:hAnsi="GHEA Grapalat"/>
          <w:b/>
          <w:sz w:val="20"/>
          <w:szCs w:val="20"/>
        </w:rPr>
        <w:br/>
        <w:t>ОБЪЯВЛЕННЫЙ С ЦЕЛЬЮ ПРИОБРЕТЕНИЯ</w:t>
      </w:r>
    </w:p>
    <w:p w:rsidR="005F687E" w:rsidRPr="007307DF" w:rsidRDefault="005F687E" w:rsidP="00B23CF8">
      <w:pPr>
        <w:widowControl w:val="0"/>
        <w:jc w:val="center"/>
        <w:rPr>
          <w:rFonts w:ascii="GHEA Grapalat" w:hAnsi="GHEA Grapalat" w:cs="Sylfaen"/>
          <w:b/>
          <w:sz w:val="20"/>
          <w:szCs w:val="20"/>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ЧАСТЬ I.</w:t>
      </w:r>
    </w:p>
    <w:p w:rsidR="005F687E" w:rsidRPr="007307DF" w:rsidRDefault="005F687E" w:rsidP="00B23CF8">
      <w:pPr>
        <w:widowControl w:val="0"/>
        <w:jc w:val="center"/>
        <w:rPr>
          <w:rFonts w:ascii="GHEA Grapalat" w:hAnsi="GHEA Grapalat"/>
          <w:sz w:val="20"/>
          <w:szCs w:val="20"/>
        </w:rPr>
      </w:pP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1.</w:t>
      </w:r>
      <w:r w:rsidRPr="007307DF">
        <w:rPr>
          <w:rFonts w:ascii="GHEA Grapalat" w:hAnsi="GHEA Grapalat"/>
          <w:sz w:val="20"/>
          <w:szCs w:val="20"/>
        </w:rPr>
        <w:tab/>
        <w:t xml:space="preserve">Характеристика предмета закупки </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2.</w:t>
      </w:r>
      <w:r w:rsidRPr="007307DF">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3.</w:t>
      </w:r>
      <w:r w:rsidRPr="007307DF">
        <w:rPr>
          <w:rFonts w:ascii="GHEA Grapalat" w:hAnsi="GHEA Grapalat"/>
          <w:sz w:val="20"/>
          <w:szCs w:val="20"/>
        </w:rPr>
        <w:tab/>
        <w:t>Разъяснение приглашения и порядок внесения изменения в приглашение</w:t>
      </w:r>
    </w:p>
    <w:p w:rsidR="005F687E" w:rsidRPr="007307DF" w:rsidRDefault="005F687E" w:rsidP="00B23CF8">
      <w:pPr>
        <w:widowControl w:val="0"/>
        <w:tabs>
          <w:tab w:val="left" w:pos="1134"/>
        </w:tabs>
        <w:ind w:left="1134" w:hanging="567"/>
        <w:jc w:val="both"/>
        <w:rPr>
          <w:rFonts w:ascii="GHEA Grapalat" w:hAnsi="GHEA Grapalat" w:cs="Sylfaen"/>
          <w:sz w:val="20"/>
          <w:szCs w:val="20"/>
        </w:rPr>
      </w:pPr>
      <w:r w:rsidRPr="007307DF">
        <w:rPr>
          <w:rFonts w:ascii="GHEA Grapalat" w:hAnsi="GHEA Grapalat"/>
          <w:sz w:val="20"/>
          <w:szCs w:val="20"/>
        </w:rPr>
        <w:t>4.</w:t>
      </w:r>
      <w:r w:rsidRPr="007307DF">
        <w:rPr>
          <w:rFonts w:ascii="GHEA Grapalat" w:hAnsi="GHEA Grapalat"/>
          <w:sz w:val="20"/>
          <w:szCs w:val="20"/>
        </w:rPr>
        <w:tab/>
        <w:t>Порядок подачи заявки</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5.</w:t>
      </w:r>
      <w:r w:rsidRPr="007307DF">
        <w:rPr>
          <w:rFonts w:ascii="GHEA Grapalat" w:hAnsi="GHEA Grapalat"/>
          <w:sz w:val="20"/>
          <w:szCs w:val="20"/>
        </w:rPr>
        <w:tab/>
        <w:t xml:space="preserve">Ценовое предложение заявки </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6.</w:t>
      </w:r>
      <w:r w:rsidRPr="007307DF">
        <w:rPr>
          <w:rFonts w:ascii="GHEA Grapalat" w:hAnsi="GHEA Grapalat"/>
          <w:sz w:val="20"/>
          <w:szCs w:val="20"/>
        </w:rPr>
        <w:tab/>
        <w:t xml:space="preserve">Срок действия заявки, порядок внесения изменений в заявки и их отзыва </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7.</w:t>
      </w:r>
      <w:r w:rsidRPr="007307DF">
        <w:rPr>
          <w:rFonts w:ascii="GHEA Grapalat" w:hAnsi="GHEA Grapalat"/>
          <w:sz w:val="20"/>
          <w:szCs w:val="20"/>
        </w:rPr>
        <w:tab/>
        <w:t>Обеспечение заявки</w:t>
      </w:r>
    </w:p>
    <w:p w:rsidR="005F687E" w:rsidRPr="007307DF" w:rsidRDefault="005F687E" w:rsidP="00B23CF8">
      <w:pPr>
        <w:widowControl w:val="0"/>
        <w:tabs>
          <w:tab w:val="left" w:pos="1134"/>
        </w:tabs>
        <w:ind w:left="1134" w:hanging="567"/>
        <w:jc w:val="both"/>
        <w:rPr>
          <w:rFonts w:ascii="GHEA Grapalat" w:hAnsi="GHEA Grapalat" w:cs="Sylfaen"/>
          <w:sz w:val="20"/>
          <w:szCs w:val="20"/>
        </w:rPr>
      </w:pPr>
      <w:r w:rsidRPr="007307DF">
        <w:rPr>
          <w:rFonts w:ascii="GHEA Grapalat" w:hAnsi="GHEA Grapalat"/>
          <w:sz w:val="20"/>
          <w:szCs w:val="20"/>
        </w:rPr>
        <w:t>8.</w:t>
      </w:r>
      <w:r w:rsidRPr="007307DF">
        <w:rPr>
          <w:rFonts w:ascii="GHEA Grapalat" w:hAnsi="GHEA Grapalat"/>
          <w:sz w:val="20"/>
          <w:szCs w:val="20"/>
        </w:rPr>
        <w:tab/>
        <w:t>Вскрытие, оценка заявок и подведение итогов</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9.</w:t>
      </w:r>
      <w:r w:rsidRPr="007307DF">
        <w:rPr>
          <w:rFonts w:ascii="GHEA Grapalat" w:hAnsi="GHEA Grapalat"/>
          <w:sz w:val="20"/>
          <w:szCs w:val="20"/>
        </w:rPr>
        <w:tab/>
        <w:t>Заключение договора</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10.</w:t>
      </w:r>
      <w:r w:rsidRPr="007307DF">
        <w:rPr>
          <w:rFonts w:ascii="GHEA Grapalat" w:hAnsi="GHEA Grapalat"/>
          <w:sz w:val="20"/>
          <w:szCs w:val="20"/>
        </w:rPr>
        <w:tab/>
        <w:t xml:space="preserve">Обеспечения квалификации  и договора </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11.</w:t>
      </w:r>
      <w:r w:rsidRPr="007307DF">
        <w:rPr>
          <w:rFonts w:ascii="GHEA Grapalat" w:hAnsi="GHEA Grapalat"/>
          <w:sz w:val="20"/>
          <w:szCs w:val="20"/>
        </w:rPr>
        <w:tab/>
        <w:t xml:space="preserve">Объявление процедуры несостоявшейся </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12.</w:t>
      </w:r>
      <w:r w:rsidRPr="007307DF">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5F687E" w:rsidRPr="007307DF" w:rsidRDefault="005F687E" w:rsidP="00B23CF8">
      <w:pPr>
        <w:widowControl w:val="0"/>
        <w:jc w:val="center"/>
        <w:rPr>
          <w:rFonts w:ascii="GHEA Grapalat" w:hAnsi="GHEA Grapalat"/>
          <w:b/>
          <w:sz w:val="20"/>
          <w:szCs w:val="20"/>
        </w:rPr>
      </w:pPr>
    </w:p>
    <w:p w:rsidR="005F687E" w:rsidRPr="007307DF" w:rsidRDefault="005F687E" w:rsidP="00B23CF8">
      <w:pPr>
        <w:widowControl w:val="0"/>
        <w:jc w:val="center"/>
        <w:rPr>
          <w:rFonts w:ascii="GHEA Grapalat" w:hAnsi="GHEA Grapalat"/>
          <w:b/>
          <w:sz w:val="20"/>
          <w:szCs w:val="20"/>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 xml:space="preserve">ЧАСТЬ II. </w:t>
      </w:r>
    </w:p>
    <w:p w:rsidR="005F687E" w:rsidRPr="007307DF" w:rsidRDefault="005F687E" w:rsidP="00B23CF8">
      <w:pPr>
        <w:widowControl w:val="0"/>
        <w:jc w:val="center"/>
        <w:rPr>
          <w:rFonts w:ascii="GHEA Grapalat" w:hAnsi="GHEA Grapalat"/>
          <w:b/>
          <w:sz w:val="20"/>
          <w:szCs w:val="20"/>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 xml:space="preserve">ИНСТРУКЦИЯ ПО ПОДГОТОВКЕ ЗАЯВКИ </w:t>
      </w:r>
      <w:r w:rsidRPr="007307DF">
        <w:rPr>
          <w:rFonts w:ascii="GHEA Grapalat" w:hAnsi="GHEA Grapalat"/>
          <w:b/>
          <w:sz w:val="20"/>
          <w:szCs w:val="20"/>
        </w:rPr>
        <w:br/>
        <w:t>НА ОТКРЫТЫЙ КОНКУРС</w:t>
      </w:r>
    </w:p>
    <w:p w:rsidR="005F687E" w:rsidRPr="007307DF" w:rsidRDefault="005F687E" w:rsidP="00B23CF8">
      <w:pPr>
        <w:widowControl w:val="0"/>
        <w:jc w:val="center"/>
        <w:rPr>
          <w:rFonts w:ascii="GHEA Grapalat" w:hAnsi="GHEA Grapalat"/>
          <w:b/>
          <w:sz w:val="20"/>
          <w:szCs w:val="20"/>
        </w:rPr>
      </w:pP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1.</w:t>
      </w:r>
      <w:r w:rsidRPr="007307DF">
        <w:rPr>
          <w:rFonts w:ascii="GHEA Grapalat" w:hAnsi="GHEA Grapalat"/>
          <w:sz w:val="20"/>
          <w:szCs w:val="20"/>
        </w:rPr>
        <w:tab/>
        <w:t>Общие положения</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2.</w:t>
      </w:r>
      <w:r w:rsidRPr="007307DF">
        <w:rPr>
          <w:rFonts w:ascii="GHEA Grapalat" w:hAnsi="GHEA Grapalat"/>
          <w:sz w:val="20"/>
          <w:szCs w:val="20"/>
        </w:rPr>
        <w:tab/>
        <w:t>Заявка на процедуру</w:t>
      </w:r>
    </w:p>
    <w:p w:rsidR="005F687E" w:rsidRPr="007307DF" w:rsidRDefault="005F687E" w:rsidP="00B23CF8">
      <w:pPr>
        <w:widowControl w:val="0"/>
        <w:tabs>
          <w:tab w:val="left" w:pos="1134"/>
        </w:tabs>
        <w:ind w:left="1134" w:hanging="567"/>
        <w:jc w:val="both"/>
        <w:rPr>
          <w:rFonts w:ascii="GHEA Grapalat" w:hAnsi="GHEA Grapalat"/>
          <w:sz w:val="20"/>
          <w:szCs w:val="20"/>
        </w:rPr>
      </w:pPr>
      <w:r w:rsidRPr="007307DF">
        <w:rPr>
          <w:rFonts w:ascii="GHEA Grapalat" w:hAnsi="GHEA Grapalat"/>
          <w:sz w:val="20"/>
          <w:szCs w:val="20"/>
        </w:rPr>
        <w:t>3.</w:t>
      </w:r>
      <w:r w:rsidRPr="007307DF">
        <w:rPr>
          <w:rFonts w:ascii="GHEA Grapalat" w:hAnsi="GHEA Grapalat"/>
          <w:sz w:val="20"/>
          <w:szCs w:val="20"/>
        </w:rPr>
        <w:tab/>
        <w:t>Приложения № 1-6</w:t>
      </w:r>
    </w:p>
    <w:p w:rsidR="005F687E" w:rsidRPr="007307DF" w:rsidRDefault="005F687E" w:rsidP="00B23CF8">
      <w:pPr>
        <w:rPr>
          <w:rFonts w:ascii="GHEA Grapalat" w:hAnsi="GHEA Grapalat"/>
          <w:spacing w:val="-6"/>
          <w:sz w:val="20"/>
          <w:szCs w:val="20"/>
        </w:rPr>
      </w:pPr>
      <w:r w:rsidRPr="007307DF">
        <w:rPr>
          <w:rFonts w:ascii="GHEA Grapalat" w:hAnsi="GHEA Grapalat"/>
          <w:spacing w:val="-6"/>
          <w:sz w:val="20"/>
          <w:szCs w:val="20"/>
        </w:rPr>
        <w:br w:type="page"/>
      </w:r>
    </w:p>
    <w:p w:rsidR="005F687E" w:rsidRPr="007307DF" w:rsidRDefault="005F687E" w:rsidP="00B23CF8">
      <w:pPr>
        <w:widowControl w:val="0"/>
        <w:ind w:hanging="567"/>
        <w:jc w:val="both"/>
        <w:rPr>
          <w:rFonts w:ascii="GHEA Grapalat" w:hAnsi="GHEA Grapalat"/>
          <w:spacing w:val="-6"/>
          <w:sz w:val="20"/>
          <w:szCs w:val="20"/>
        </w:rPr>
      </w:pPr>
      <w:r w:rsidRPr="007307DF">
        <w:rPr>
          <w:rFonts w:ascii="GHEA Grapalat" w:hAnsi="GHEA Grapalat"/>
          <w:spacing w:val="-6"/>
          <w:sz w:val="20"/>
          <w:szCs w:val="20"/>
        </w:rPr>
        <w:lastRenderedPageBreak/>
        <w:t xml:space="preserve">               Настоящее Приглашение предоставляется в дополнение к объявлению об открытом конкурс</w:t>
      </w:r>
      <w:r w:rsidR="002F2B9A" w:rsidRPr="007307DF">
        <w:rPr>
          <w:rFonts w:ascii="GHEA Grapalat" w:hAnsi="GHEA Grapalat"/>
          <w:spacing w:val="-6"/>
          <w:sz w:val="20"/>
          <w:szCs w:val="20"/>
        </w:rPr>
        <w:t xml:space="preserve">е, проводимом под кодом </w:t>
      </w:r>
      <w:r w:rsidR="002F2B9A" w:rsidRPr="007307DF">
        <w:rPr>
          <w:rFonts w:ascii="GHEA Grapalat" w:hAnsi="GHEA Grapalat"/>
          <w:sz w:val="20"/>
          <w:lang w:val="en-US"/>
        </w:rPr>
        <w:t>YAQI</w:t>
      </w:r>
      <w:r w:rsidR="002F2B9A" w:rsidRPr="007307DF">
        <w:rPr>
          <w:rFonts w:ascii="GHEA Grapalat" w:hAnsi="GHEA Grapalat"/>
          <w:sz w:val="20"/>
        </w:rPr>
        <w:t>-BMAPDzB-23/01</w:t>
      </w:r>
      <w:r w:rsidRPr="007307DF">
        <w:rPr>
          <w:rFonts w:ascii="GHEA Grapalat" w:hAnsi="GHEA Grapalat"/>
          <w:spacing w:val="-6"/>
          <w:sz w:val="20"/>
          <w:szCs w:val="20"/>
        </w:rPr>
        <w:t xml:space="preserve"> (далее — процедура).</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7307DF">
        <w:rPr>
          <w:rFonts w:ascii="Calibri" w:hAnsi="Calibri" w:cs="Calibri"/>
          <w:sz w:val="20"/>
          <w:szCs w:val="20"/>
          <w:lang w:val="en-US"/>
        </w:rPr>
        <w:t> </w:t>
      </w:r>
      <w:r w:rsidRPr="007307DF">
        <w:rPr>
          <w:rFonts w:ascii="GHEA Grapalat" w:hAnsi="GHEA Grapalat"/>
          <w:sz w:val="20"/>
          <w:szCs w:val="20"/>
        </w:rPr>
        <w:t>4</w:t>
      </w:r>
      <w:r w:rsidRPr="007307DF">
        <w:rPr>
          <w:rFonts w:ascii="Calibri" w:hAnsi="Calibri" w:cs="Calibri"/>
          <w:sz w:val="20"/>
          <w:szCs w:val="20"/>
          <w:lang w:val="en-US"/>
        </w:rPr>
        <w:t> </w:t>
      </w:r>
      <w:r w:rsidRPr="007307DF">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AC02FB">
        <w:rPr>
          <w:rFonts w:ascii="GHEA Grapalat" w:hAnsi="GHEA Grapalat"/>
          <w:sz w:val="20"/>
          <w:szCs w:val="20"/>
        </w:rPr>
        <w:t>"</w:t>
      </w:r>
      <w:r w:rsidR="000B230C" w:rsidRPr="00AC02FB">
        <w:rPr>
          <w:rFonts w:ascii="GHEA Grapalat" w:hAnsi="GHEA Grapalat"/>
          <w:sz w:val="20"/>
          <w:szCs w:val="20"/>
        </w:rPr>
        <w:t xml:space="preserve">Институт общей и неорганической химии НАН РА </w:t>
      </w:r>
      <w:r w:rsidRPr="00AC02FB">
        <w:rPr>
          <w:rFonts w:ascii="GHEA Grapalat" w:hAnsi="GHEA Grapalat"/>
          <w:sz w:val="20"/>
          <w:szCs w:val="20"/>
        </w:rPr>
        <w:t>"</w:t>
      </w:r>
      <w:r w:rsidRPr="007307DF">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5F687E" w:rsidRPr="007307DF" w:rsidRDefault="005F687E" w:rsidP="00B23CF8">
      <w:pPr>
        <w:widowControl w:val="0"/>
        <w:ind w:firstLine="567"/>
        <w:jc w:val="both"/>
        <w:rPr>
          <w:rFonts w:ascii="GHEA Grapalat" w:hAnsi="GHEA Grapalat" w:cs="Times Armenian"/>
          <w:sz w:val="20"/>
          <w:szCs w:val="20"/>
        </w:rPr>
      </w:pPr>
      <w:r w:rsidRPr="007307DF">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F687E" w:rsidRPr="007307DF" w:rsidRDefault="005F687E" w:rsidP="00B23CF8">
      <w:pPr>
        <w:pStyle w:val="BodyTextIndent2"/>
        <w:widowControl w:val="0"/>
        <w:spacing w:line="240" w:lineRule="auto"/>
        <w:ind w:firstLine="567"/>
        <w:rPr>
          <w:rFonts w:ascii="GHEA Grapalat" w:hAnsi="GHEA Grapalat"/>
        </w:rPr>
      </w:pPr>
      <w:r w:rsidRPr="007307DF">
        <w:rPr>
          <w:rFonts w:ascii="GHEA Grapalat" w:hAnsi="GHEA Grapalat"/>
        </w:rPr>
        <w:t>Адрес электронной почты секретаря оценочной комиссии "</w:t>
      </w:r>
      <w:r w:rsidR="002F2B9A" w:rsidRPr="007307DF">
        <w:rPr>
          <w:rFonts w:ascii="GHEA Grapalat" w:hAnsi="GHEA Grapalat"/>
          <w:lang w:val="af-ZA"/>
        </w:rPr>
        <w:t>ionx@sci.am</w:t>
      </w:r>
      <w:r w:rsidRPr="007307DF">
        <w:rPr>
          <w:rFonts w:ascii="GHEA Grapalat" w:hAnsi="GHEA Grapalat"/>
        </w:rPr>
        <w:t>".</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br w:type="page"/>
      </w:r>
      <w:r w:rsidRPr="007307DF">
        <w:rPr>
          <w:rFonts w:ascii="GHEA Grapalat" w:hAnsi="GHEA Grapalat"/>
          <w:sz w:val="20"/>
          <w:szCs w:val="20"/>
        </w:rPr>
        <w:lastRenderedPageBreak/>
        <w:t>ЧАСТЬ I</w:t>
      </w:r>
    </w:p>
    <w:p w:rsidR="005F687E" w:rsidRPr="007307DF" w:rsidRDefault="005F687E" w:rsidP="00B23CF8">
      <w:pPr>
        <w:pStyle w:val="Heading3"/>
        <w:keepNext w:val="0"/>
        <w:widowControl w:val="0"/>
        <w:spacing w:line="240" w:lineRule="auto"/>
        <w:rPr>
          <w:rFonts w:ascii="GHEA Grapalat" w:hAnsi="GHEA Grapalat"/>
        </w:rPr>
      </w:pPr>
    </w:p>
    <w:p w:rsidR="005F687E" w:rsidRPr="007307DF" w:rsidRDefault="005F687E" w:rsidP="00B23CF8">
      <w:pPr>
        <w:widowControl w:val="0"/>
        <w:jc w:val="center"/>
        <w:rPr>
          <w:rFonts w:ascii="GHEA Grapalat" w:hAnsi="GHEA Grapalat" w:cs="Sylfaen"/>
          <w:b/>
          <w:sz w:val="20"/>
          <w:szCs w:val="20"/>
        </w:rPr>
      </w:pPr>
      <w:r w:rsidRPr="007307DF">
        <w:rPr>
          <w:rFonts w:ascii="GHEA Grapalat" w:hAnsi="GHEA Grapalat"/>
          <w:b/>
          <w:sz w:val="20"/>
          <w:szCs w:val="20"/>
        </w:rPr>
        <w:t>1. ХАРАКТЕРИСТИКА ПРЕДМЕТА ЗАКУПКИ</w:t>
      </w:r>
    </w:p>
    <w:p w:rsidR="005F687E" w:rsidRPr="007307DF" w:rsidRDefault="005F687E" w:rsidP="00B23CF8">
      <w:pPr>
        <w:pStyle w:val="Heading3"/>
        <w:keepNext w:val="0"/>
        <w:widowControl w:val="0"/>
        <w:tabs>
          <w:tab w:val="left" w:pos="1134"/>
        </w:tabs>
        <w:spacing w:line="240" w:lineRule="auto"/>
        <w:ind w:firstLine="567"/>
        <w:jc w:val="both"/>
        <w:rPr>
          <w:rFonts w:ascii="GHEA Grapalat" w:hAnsi="GHEA Grapalat"/>
          <w:i w:val="0"/>
        </w:rPr>
      </w:pPr>
      <w:r w:rsidRPr="007307DF">
        <w:rPr>
          <w:rFonts w:ascii="GHEA Grapalat" w:hAnsi="GHEA Grapalat"/>
          <w:i w:val="0"/>
        </w:rPr>
        <w:t>1.1.</w:t>
      </w:r>
      <w:r w:rsidRPr="007307DF">
        <w:rPr>
          <w:rFonts w:ascii="GHEA Grapalat" w:hAnsi="GHEA Grapalat"/>
          <w:i w:val="0"/>
        </w:rPr>
        <w:tab/>
        <w:t>Предметом закупки является приобретение "</w:t>
      </w:r>
      <w:r w:rsidR="00217A4C" w:rsidRPr="007307DF">
        <w:rPr>
          <w:rFonts w:ascii="GHEA Grapalat" w:hAnsi="GHEA Grapalat"/>
          <w:bCs/>
          <w:i w:val="0"/>
          <w:lang w:val="hy-AM"/>
        </w:rPr>
        <w:t>П</w:t>
      </w:r>
      <w:r w:rsidR="00217A4C" w:rsidRPr="007307DF">
        <w:rPr>
          <w:rFonts w:ascii="GHEA Grapalat" w:hAnsi="GHEA Grapalat"/>
          <w:bCs/>
          <w:i w:val="0"/>
        </w:rPr>
        <w:t>рибора для синхронного термического анализа</w:t>
      </w:r>
      <w:r w:rsidRPr="007307DF">
        <w:rPr>
          <w:rFonts w:ascii="GHEA Grapalat" w:hAnsi="GHEA Grapalat"/>
          <w:i w:val="0"/>
        </w:rPr>
        <w:t>" (далее — также товар) для нужд "</w:t>
      </w:r>
      <w:r w:rsidR="000B230C" w:rsidRPr="007307DF">
        <w:rPr>
          <w:rFonts w:ascii="GHEA Grapalat" w:hAnsi="GHEA Grapalat"/>
          <w:i w:val="0"/>
        </w:rPr>
        <w:t>Институт общей и неорганической химии НАН РА</w:t>
      </w:r>
      <w:r w:rsidRPr="007307DF">
        <w:rPr>
          <w:rFonts w:ascii="GHEA Grapalat" w:hAnsi="GHEA Grapalat"/>
          <w:i w:val="0"/>
        </w:rPr>
        <w:t>", которые сгруппированы в лоты "</w:t>
      </w:r>
      <w:r w:rsidR="00217A4C" w:rsidRPr="007307DF">
        <w:rPr>
          <w:rFonts w:ascii="GHEA Grapalat" w:hAnsi="GHEA Grapalat"/>
          <w:i w:val="0"/>
        </w:rPr>
        <w:t>1</w:t>
      </w:r>
      <w:r w:rsidRPr="007307DF">
        <w:rPr>
          <w:rFonts w:ascii="GHEA Grapalat" w:hAnsi="GHEA Grapalat"/>
          <w:i w:val="0"/>
        </w:rPr>
        <w:t>":</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613"/>
        <w:gridCol w:w="6462"/>
      </w:tblGrid>
      <w:tr w:rsidR="005F687E" w:rsidRPr="007307DF" w:rsidTr="002F2B9A">
        <w:trPr>
          <w:jc w:val="center"/>
        </w:trPr>
        <w:tc>
          <w:tcPr>
            <w:tcW w:w="2778" w:type="dxa"/>
            <w:gridSpan w:val="2"/>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BodyTextIndent2"/>
              <w:widowControl w:val="0"/>
              <w:spacing w:line="240" w:lineRule="auto"/>
              <w:jc w:val="center"/>
              <w:rPr>
                <w:rFonts w:ascii="GHEA Grapalat" w:hAnsi="GHEA Grapalat"/>
                <w:b/>
                <w:i/>
              </w:rPr>
            </w:pPr>
            <w:r w:rsidRPr="007307DF">
              <w:rPr>
                <w:rFonts w:ascii="GHEA Grapalat" w:hAnsi="GHEA Grapalat"/>
                <w:b/>
                <w:i/>
              </w:rPr>
              <w:t>Лотов</w:t>
            </w:r>
          </w:p>
        </w:tc>
        <w:tc>
          <w:tcPr>
            <w:tcW w:w="6462"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BodyTextIndent2"/>
              <w:widowControl w:val="0"/>
              <w:spacing w:line="240" w:lineRule="auto"/>
              <w:jc w:val="center"/>
              <w:rPr>
                <w:rFonts w:ascii="GHEA Grapalat" w:hAnsi="GHEA Grapalat"/>
                <w:b/>
                <w:i/>
              </w:rPr>
            </w:pPr>
            <w:r w:rsidRPr="007307DF">
              <w:rPr>
                <w:rFonts w:ascii="GHEA Grapalat" w:hAnsi="GHEA Grapalat"/>
                <w:b/>
                <w:i/>
              </w:rPr>
              <w:t>Наименование лота</w:t>
            </w:r>
          </w:p>
        </w:tc>
      </w:tr>
      <w:tr w:rsidR="005F687E" w:rsidRPr="007307DF" w:rsidTr="00217A4C">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2F2B9A">
            <w:pPr>
              <w:pStyle w:val="BodyTextIndent2"/>
              <w:widowControl w:val="0"/>
              <w:spacing w:line="240" w:lineRule="auto"/>
              <w:ind w:firstLine="0"/>
              <w:jc w:val="center"/>
              <w:rPr>
                <w:rFonts w:ascii="GHEA Grapalat" w:hAnsi="GHEA Grapalat"/>
              </w:rPr>
            </w:pPr>
            <w:r w:rsidRPr="007307DF">
              <w:rPr>
                <w:rFonts w:ascii="GHEA Grapalat" w:hAnsi="GHEA Grapalat"/>
                <w:b/>
                <w:i/>
              </w:rPr>
              <w:t>Номера</w:t>
            </w:r>
          </w:p>
        </w:tc>
        <w:tc>
          <w:tcPr>
            <w:tcW w:w="1613"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217A4C" w:rsidP="002F2B9A">
            <w:pPr>
              <w:pStyle w:val="BodyTextIndent2"/>
              <w:widowControl w:val="0"/>
              <w:spacing w:line="240" w:lineRule="auto"/>
              <w:ind w:firstLine="0"/>
              <w:rPr>
                <w:rFonts w:ascii="GHEA Grapalat" w:hAnsi="GHEA Grapalat"/>
                <w:b/>
                <w:i/>
              </w:rPr>
            </w:pPr>
            <w:r w:rsidRPr="007307DF">
              <w:rPr>
                <w:rFonts w:ascii="GHEA Grapalat" w:hAnsi="GHEA Grapalat"/>
                <w:b/>
                <w:i/>
              </w:rPr>
              <w:t xml:space="preserve">Цена </w:t>
            </w:r>
            <w:r w:rsidR="005F687E" w:rsidRPr="007307DF">
              <w:rPr>
                <w:rFonts w:ascii="GHEA Grapalat" w:hAnsi="GHEA Grapalat"/>
                <w:b/>
                <w:i/>
              </w:rPr>
              <w:t>закупки</w:t>
            </w:r>
          </w:p>
        </w:tc>
        <w:tc>
          <w:tcPr>
            <w:tcW w:w="6462" w:type="dxa"/>
            <w:vMerge/>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rPr>
                <w:rFonts w:ascii="GHEA Grapalat" w:hAnsi="GHEA Grapalat"/>
                <w:b/>
                <w:i/>
                <w:sz w:val="20"/>
                <w:szCs w:val="20"/>
              </w:rPr>
            </w:pPr>
          </w:p>
        </w:tc>
      </w:tr>
      <w:tr w:rsidR="005F687E" w:rsidRPr="007307DF" w:rsidTr="00217A4C">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BodyTextIndent2"/>
              <w:widowControl w:val="0"/>
              <w:spacing w:line="240" w:lineRule="auto"/>
              <w:jc w:val="center"/>
              <w:rPr>
                <w:rFonts w:ascii="GHEA Grapalat" w:hAnsi="GHEA Grapalat"/>
              </w:rPr>
            </w:pPr>
            <w:r w:rsidRPr="007307DF">
              <w:rPr>
                <w:rFonts w:ascii="GHEA Grapalat" w:hAnsi="GHEA Grapalat"/>
              </w:rPr>
              <w:t>1</w:t>
            </w:r>
          </w:p>
        </w:tc>
        <w:tc>
          <w:tcPr>
            <w:tcW w:w="1613" w:type="dxa"/>
            <w:tcBorders>
              <w:top w:val="single" w:sz="4" w:space="0" w:color="auto"/>
              <w:left w:val="single" w:sz="4" w:space="0" w:color="auto"/>
              <w:bottom w:val="single" w:sz="4" w:space="0" w:color="auto"/>
              <w:right w:val="single" w:sz="4" w:space="0" w:color="auto"/>
            </w:tcBorders>
            <w:vAlign w:val="center"/>
          </w:tcPr>
          <w:p w:rsidR="005F687E" w:rsidRPr="007307DF" w:rsidRDefault="002F2B9A" w:rsidP="00217A4C">
            <w:pPr>
              <w:pStyle w:val="BodyTextIndent2"/>
              <w:widowControl w:val="0"/>
              <w:spacing w:line="240" w:lineRule="auto"/>
              <w:ind w:firstLine="0"/>
              <w:jc w:val="center"/>
              <w:rPr>
                <w:rFonts w:ascii="GHEA Grapalat" w:hAnsi="GHEA Grapalat"/>
                <w:lang w:val="en-US"/>
              </w:rPr>
            </w:pPr>
            <w:r w:rsidRPr="007307DF">
              <w:rPr>
                <w:rFonts w:ascii="GHEA Grapalat" w:hAnsi="GHEA Grapalat"/>
                <w:lang w:val="en-US"/>
              </w:rPr>
              <w:t>83 400 000</w:t>
            </w:r>
          </w:p>
        </w:tc>
        <w:tc>
          <w:tcPr>
            <w:tcW w:w="6462"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217A4C" w:rsidP="002F2B9A">
            <w:pPr>
              <w:pStyle w:val="BodyTextIndent2"/>
              <w:widowControl w:val="0"/>
              <w:spacing w:line="240" w:lineRule="auto"/>
              <w:rPr>
                <w:rFonts w:ascii="GHEA Grapalat" w:hAnsi="GHEA Grapalat"/>
                <w:u w:val="single"/>
                <w:vertAlign w:val="subscript"/>
              </w:rPr>
            </w:pPr>
            <w:r w:rsidRPr="007307DF">
              <w:rPr>
                <w:rFonts w:ascii="GHEA Grapalat" w:hAnsi="GHEA Grapalat"/>
                <w:bCs/>
                <w:lang w:val="hy-AM"/>
              </w:rPr>
              <w:t>П</w:t>
            </w:r>
            <w:r w:rsidRPr="007307DF">
              <w:rPr>
                <w:rFonts w:ascii="GHEA Grapalat" w:hAnsi="GHEA Grapalat"/>
                <w:bCs/>
              </w:rPr>
              <w:t>рибора для синхронного термического анализа</w:t>
            </w:r>
          </w:p>
        </w:tc>
      </w:tr>
    </w:tbl>
    <w:p w:rsidR="005F687E" w:rsidRPr="007307DF" w:rsidRDefault="005F687E" w:rsidP="00B23CF8">
      <w:pPr>
        <w:pStyle w:val="BodyTextIndent2"/>
        <w:widowControl w:val="0"/>
        <w:spacing w:line="240" w:lineRule="auto"/>
        <w:ind w:firstLine="567"/>
        <w:rPr>
          <w:rFonts w:ascii="GHEA Grapalat" w:hAnsi="GHEA Grapalat"/>
        </w:rPr>
      </w:pPr>
      <w:r w:rsidRPr="007307DF">
        <w:rPr>
          <w:rFonts w:ascii="GHEA Grapalat" w:hAnsi="GHEA Grapalat"/>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5F687E" w:rsidRDefault="005F687E" w:rsidP="00B23CF8">
      <w:pPr>
        <w:widowControl w:val="0"/>
        <w:ind w:firstLine="567"/>
        <w:jc w:val="center"/>
        <w:rPr>
          <w:rFonts w:ascii="GHEA Grapalat" w:hAnsi="GHEA Grapalat" w:cs="Sylfaen"/>
          <w:i/>
          <w:sz w:val="20"/>
          <w:szCs w:val="20"/>
        </w:rPr>
      </w:pPr>
    </w:p>
    <w:p w:rsidR="00AA0525" w:rsidRPr="007307DF" w:rsidRDefault="00AA0525" w:rsidP="00B23CF8">
      <w:pPr>
        <w:widowControl w:val="0"/>
        <w:ind w:firstLine="567"/>
        <w:jc w:val="center"/>
        <w:rPr>
          <w:rFonts w:ascii="GHEA Grapalat" w:hAnsi="GHEA Grapalat" w:cs="Sylfaen"/>
          <w:i/>
          <w:sz w:val="20"/>
          <w:szCs w:val="20"/>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 xml:space="preserve">2. ТРЕБОВАНИЯ К ПРАВУ УЧАСТНИКА НА УЧАСТИЕ, </w:t>
      </w:r>
      <w:r w:rsidRPr="007307DF">
        <w:rPr>
          <w:rFonts w:ascii="GHEA Grapalat" w:hAnsi="GHEA Grapalat"/>
          <w:b/>
          <w:sz w:val="20"/>
          <w:szCs w:val="20"/>
        </w:rPr>
        <w:br/>
        <w:t xml:space="preserve">КВАЛИФИКАЦИОННЫЕ КРИТЕРИИ И ПОРЯДОК ИХ ОЦЕНКИ </w:t>
      </w:r>
    </w:p>
    <w:p w:rsidR="005F687E" w:rsidRPr="007307DF" w:rsidRDefault="005F687E" w:rsidP="00B23CF8">
      <w:pPr>
        <w:widowControl w:val="0"/>
        <w:tabs>
          <w:tab w:val="left" w:pos="1134"/>
        </w:tabs>
        <w:ind w:firstLine="567"/>
        <w:jc w:val="both"/>
        <w:rPr>
          <w:rFonts w:ascii="GHEA Grapalat" w:hAnsi="GHEA Grapalat" w:cs="Arial Armenian"/>
          <w:sz w:val="20"/>
          <w:szCs w:val="20"/>
        </w:rPr>
      </w:pPr>
      <w:r w:rsidRPr="007307DF">
        <w:rPr>
          <w:rFonts w:ascii="GHEA Grapalat" w:hAnsi="GHEA Grapalat"/>
          <w:sz w:val="20"/>
          <w:szCs w:val="20"/>
        </w:rPr>
        <w:t>2.1.</w:t>
      </w:r>
      <w:r w:rsidRPr="007307DF">
        <w:rPr>
          <w:rFonts w:ascii="GHEA Grapalat" w:hAnsi="GHEA Grapalat"/>
          <w:sz w:val="20"/>
          <w:szCs w:val="20"/>
        </w:rPr>
        <w:tab/>
        <w:t>В настоящей процедуре не имеют права участвовать лица:</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1)</w:t>
      </w:r>
      <w:r w:rsidRPr="007307DF">
        <w:rPr>
          <w:rFonts w:ascii="GHEA Grapalat" w:hAnsi="GHEA Grapalat"/>
          <w:sz w:val="20"/>
          <w:szCs w:val="20"/>
        </w:rPr>
        <w:tab/>
        <w:t xml:space="preserve">которые на день подачи заявки в судебном порядке признаны банкротом;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3)</w:t>
      </w:r>
      <w:r w:rsidRPr="007307DF">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7307DF">
        <w:rPr>
          <w:rFonts w:ascii="Calibri" w:hAnsi="Calibri" w:cs="Calibri"/>
          <w:sz w:val="20"/>
          <w:szCs w:val="20"/>
          <w:lang w:val="en-US"/>
        </w:rPr>
        <w:t> </w:t>
      </w:r>
      <w:r w:rsidRPr="007307D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7307DF">
        <w:rPr>
          <w:rFonts w:ascii="Calibri" w:hAnsi="Calibri" w:cs="Calibri"/>
          <w:sz w:val="20"/>
          <w:szCs w:val="20"/>
          <w:lang w:val="en-US"/>
        </w:rPr>
        <w:t> </w:t>
      </w:r>
      <w:r w:rsidRPr="007307DF">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4)</w:t>
      </w:r>
      <w:r w:rsidRPr="007307DF">
        <w:rPr>
          <w:rFonts w:ascii="GHEA Grapalat" w:hAnsi="GHEA Grapalat"/>
          <w:sz w:val="20"/>
          <w:szCs w:val="20"/>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5)</w:t>
      </w:r>
      <w:r w:rsidRPr="007307D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7307DF">
        <w:rPr>
          <w:rFonts w:ascii="Calibri" w:hAnsi="Calibri" w:cs="Calibri"/>
          <w:sz w:val="20"/>
          <w:szCs w:val="20"/>
          <w:lang w:val="en-US"/>
        </w:rPr>
        <w:t> </w:t>
      </w:r>
      <w:r w:rsidRPr="007307DF">
        <w:rPr>
          <w:rFonts w:ascii="GHEA Grapalat" w:hAnsi="GHEA Grapalat"/>
          <w:sz w:val="20"/>
          <w:szCs w:val="20"/>
        </w:rPr>
        <w:t xml:space="preserve">закупках;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6)</w:t>
      </w:r>
      <w:r w:rsidRPr="007307D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687E" w:rsidRPr="007307DF" w:rsidRDefault="005F687E" w:rsidP="00B23CF8">
      <w:pPr>
        <w:widowControl w:val="0"/>
        <w:tabs>
          <w:tab w:val="left" w:pos="1134"/>
        </w:tabs>
        <w:ind w:firstLine="567"/>
        <w:rPr>
          <w:rFonts w:ascii="GHEA Grapalat" w:hAnsi="GHEA Grapalat"/>
          <w:sz w:val="20"/>
          <w:szCs w:val="20"/>
        </w:rPr>
      </w:pPr>
      <w:r w:rsidRPr="007307DF">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5F687E" w:rsidRPr="007307DF" w:rsidRDefault="005F687E" w:rsidP="00B23CF8">
      <w:pPr>
        <w:pStyle w:val="ListParagraph"/>
        <w:widowControl w:val="0"/>
        <w:numPr>
          <w:ilvl w:val="0"/>
          <w:numId w:val="2"/>
        </w:numPr>
        <w:tabs>
          <w:tab w:val="left" w:pos="1134"/>
        </w:tabs>
        <w:ind w:left="426"/>
        <w:contextualSpacing/>
        <w:jc w:val="both"/>
        <w:rPr>
          <w:rFonts w:ascii="GHEA Grapalat" w:hAnsi="GHEA Grapalat"/>
          <w:sz w:val="20"/>
          <w:szCs w:val="20"/>
          <w:lang w:val="ru-RU"/>
        </w:rPr>
      </w:pPr>
      <w:r w:rsidRPr="007307DF">
        <w:rPr>
          <w:rFonts w:ascii="GHEA Grapalat" w:hAnsi="GHEA Grapalat"/>
          <w:sz w:val="20"/>
          <w:szCs w:val="20"/>
          <w:lang w:val="ru-RU"/>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687E" w:rsidRPr="007307DF" w:rsidRDefault="005F687E" w:rsidP="00B23CF8">
      <w:pPr>
        <w:pStyle w:val="ListParagraph"/>
        <w:widowControl w:val="0"/>
        <w:numPr>
          <w:ilvl w:val="0"/>
          <w:numId w:val="2"/>
        </w:numPr>
        <w:tabs>
          <w:tab w:val="left" w:pos="1134"/>
        </w:tabs>
        <w:ind w:left="426" w:hanging="284"/>
        <w:contextualSpacing/>
        <w:jc w:val="both"/>
        <w:rPr>
          <w:rFonts w:ascii="GHEA Grapalat" w:hAnsi="GHEA Grapalat"/>
          <w:sz w:val="20"/>
          <w:szCs w:val="20"/>
          <w:lang w:val="ru-RU"/>
        </w:rPr>
      </w:pPr>
      <w:r w:rsidRPr="007307DF">
        <w:rPr>
          <w:rFonts w:ascii="GHEA Grapalat" w:hAnsi="GHEA Grapalat"/>
          <w:sz w:val="20"/>
          <w:szCs w:val="20"/>
          <w:lang w:val="ru-RU"/>
        </w:rPr>
        <w:t>в качестве отобранного участника отказался или лишился  права заключения договора.</w:t>
      </w:r>
    </w:p>
    <w:p w:rsidR="005F687E" w:rsidRPr="007307DF" w:rsidRDefault="005F687E" w:rsidP="00B23CF8">
      <w:pPr>
        <w:widowControl w:val="0"/>
        <w:tabs>
          <w:tab w:val="left" w:pos="1134"/>
        </w:tabs>
        <w:ind w:firstLine="567"/>
        <w:jc w:val="both"/>
        <w:rPr>
          <w:rFonts w:ascii="GHEA Grapalat" w:hAnsi="GHEA Grapalat" w:cs="Sylfaen"/>
          <w:sz w:val="20"/>
          <w:szCs w:val="20"/>
        </w:rPr>
      </w:pP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2.2.</w:t>
      </w:r>
      <w:r w:rsidRPr="007307DF">
        <w:rPr>
          <w:rFonts w:ascii="GHEA Grapalat" w:hAnsi="GHEA Grapalat"/>
          <w:sz w:val="20"/>
          <w:szCs w:val="20"/>
        </w:rPr>
        <w:tab/>
        <w:t xml:space="preserve">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7307DF">
        <w:rPr>
          <w:rFonts w:ascii="GHEA Grapalat" w:hAnsi="GHEA Grapalat"/>
          <w:sz w:val="20"/>
          <w:szCs w:val="20"/>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2.3.</w:t>
      </w:r>
      <w:r w:rsidRPr="007307DF">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sz w:val="20"/>
          <w:szCs w:val="20"/>
        </w:rPr>
      </w:pPr>
      <w:r w:rsidRPr="007307DF">
        <w:rPr>
          <w:rFonts w:ascii="GHEA Grapalat" w:hAnsi="GHEA Grapalat"/>
          <w:sz w:val="20"/>
          <w:szCs w:val="20"/>
        </w:rPr>
        <w:t>По смыслу пункта 119 Порядка:</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sz w:val="20"/>
          <w:szCs w:val="20"/>
        </w:rPr>
        <w:t>1)</w:t>
      </w:r>
      <w:r w:rsidRPr="007307DF">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7307DF">
        <w:rPr>
          <w:rFonts w:ascii="GHEA Grapalat" w:hAnsi="GHEA Grapalat"/>
          <w:color w:val="000000"/>
          <w:sz w:val="20"/>
          <w:szCs w:val="20"/>
        </w:rPr>
        <w:t xml:space="preserve"> </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color w:val="000000"/>
          <w:sz w:val="20"/>
          <w:szCs w:val="20"/>
        </w:rPr>
        <w:t>2)</w:t>
      </w:r>
      <w:r w:rsidRPr="007307DF">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color w:val="000000"/>
          <w:sz w:val="20"/>
          <w:szCs w:val="20"/>
        </w:rPr>
        <w:t>а.</w:t>
      </w:r>
      <w:r w:rsidRPr="007307DF">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color w:val="000000"/>
          <w:sz w:val="20"/>
          <w:szCs w:val="20"/>
        </w:rPr>
        <w:t>б.</w:t>
      </w:r>
      <w:r w:rsidRPr="007307DF">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color w:val="000000"/>
          <w:sz w:val="20"/>
          <w:szCs w:val="20"/>
        </w:rPr>
        <w:t>в.</w:t>
      </w:r>
      <w:r w:rsidRPr="007307DF">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color w:val="000000"/>
          <w:sz w:val="20"/>
          <w:szCs w:val="20"/>
        </w:rPr>
        <w:t>г.</w:t>
      </w:r>
      <w:r w:rsidRPr="007307DF">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sz w:val="20"/>
          <w:szCs w:val="20"/>
        </w:rPr>
        <w:t>3)</w:t>
      </w:r>
      <w:r w:rsidRPr="007307DF">
        <w:rPr>
          <w:rFonts w:ascii="GHEA Grapalat" w:hAnsi="GHEA Grapalat"/>
          <w:sz w:val="20"/>
          <w:szCs w:val="20"/>
        </w:rPr>
        <w:tab/>
        <w:t>участники, не имеющие статуса физического лица, считаются взаимосвязанными, если:</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color w:val="000000"/>
          <w:sz w:val="20"/>
          <w:szCs w:val="20"/>
        </w:rPr>
        <w:t>а.</w:t>
      </w:r>
      <w:r w:rsidRPr="007307DF">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7307DF">
        <w:rPr>
          <w:rFonts w:ascii="Calibri" w:hAnsi="Calibri" w:cs="Calibri"/>
          <w:color w:val="000000"/>
          <w:sz w:val="20"/>
          <w:szCs w:val="20"/>
          <w:lang w:val="en-US"/>
        </w:rPr>
        <w:t> </w:t>
      </w:r>
      <w:r w:rsidRPr="007307DF">
        <w:rPr>
          <w:rFonts w:ascii="GHEA Grapalat" w:hAnsi="GHEA Grapalat"/>
          <w:color w:val="000000"/>
          <w:sz w:val="20"/>
          <w:szCs w:val="20"/>
        </w:rPr>
        <w:t>лица;</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color w:val="000000"/>
          <w:sz w:val="20"/>
          <w:szCs w:val="20"/>
        </w:rPr>
        <w:t>б.</w:t>
      </w:r>
      <w:r w:rsidRPr="007307DF">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sz w:val="20"/>
          <w:szCs w:val="20"/>
        </w:rPr>
      </w:pPr>
      <w:r w:rsidRPr="007307DF">
        <w:rPr>
          <w:rFonts w:ascii="GHEA Grapalat" w:hAnsi="GHEA Grapalat"/>
          <w:color w:val="000000"/>
          <w:sz w:val="20"/>
          <w:szCs w:val="20"/>
        </w:rPr>
        <w:t>в.</w:t>
      </w:r>
      <w:r w:rsidRPr="007307DF">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5F687E" w:rsidRPr="007307DF" w:rsidRDefault="005F687E" w:rsidP="00B23CF8">
      <w:pPr>
        <w:pStyle w:val="NormalWeb"/>
        <w:widowControl w:val="0"/>
        <w:tabs>
          <w:tab w:val="left" w:pos="1134"/>
        </w:tabs>
        <w:spacing w:before="0" w:beforeAutospacing="0" w:after="0" w:afterAutospacing="0"/>
        <w:ind w:firstLine="567"/>
        <w:rPr>
          <w:rFonts w:ascii="GHEA Grapalat" w:hAnsi="GHEA Grapalat"/>
          <w:color w:val="000000"/>
          <w:sz w:val="20"/>
          <w:szCs w:val="20"/>
        </w:rPr>
      </w:pPr>
      <w:r w:rsidRPr="007307DF">
        <w:rPr>
          <w:rFonts w:ascii="GHEA Grapalat" w:hAnsi="GHEA Grapalat"/>
          <w:color w:val="000000"/>
          <w:sz w:val="20"/>
          <w:szCs w:val="20"/>
        </w:rPr>
        <w:t>г.</w:t>
      </w:r>
      <w:r w:rsidRPr="007307DF">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5F687E" w:rsidRPr="007307DF" w:rsidRDefault="005F687E" w:rsidP="00B23CF8">
      <w:pPr>
        <w:widowControl w:val="0"/>
        <w:tabs>
          <w:tab w:val="left" w:pos="1134"/>
        </w:tabs>
        <w:ind w:firstLine="567"/>
        <w:jc w:val="both"/>
        <w:rPr>
          <w:rFonts w:ascii="GHEA Grapalat" w:hAnsi="GHEA Grapalat"/>
          <w:color w:val="000000"/>
          <w:sz w:val="20"/>
          <w:szCs w:val="20"/>
        </w:rPr>
      </w:pPr>
      <w:r w:rsidRPr="007307DF">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5F687E" w:rsidRPr="007307DF" w:rsidRDefault="005F687E" w:rsidP="00B23CF8">
      <w:pPr>
        <w:widowControl w:val="0"/>
        <w:tabs>
          <w:tab w:val="left" w:pos="1134"/>
        </w:tabs>
        <w:ind w:firstLine="567"/>
        <w:jc w:val="both"/>
        <w:rPr>
          <w:rFonts w:ascii="GHEA Grapalat" w:hAnsi="GHEA Grapalat" w:cs="Arial Armenian"/>
          <w:sz w:val="20"/>
          <w:szCs w:val="20"/>
        </w:rPr>
      </w:pPr>
      <w:r w:rsidRPr="007307DF">
        <w:rPr>
          <w:rFonts w:ascii="GHEA Grapalat" w:hAnsi="GHEA Grapalat"/>
          <w:sz w:val="20"/>
          <w:szCs w:val="20"/>
        </w:rPr>
        <w:t>2.4.</w:t>
      </w:r>
      <w:r w:rsidRPr="007307DF">
        <w:rPr>
          <w:rFonts w:ascii="GHEA Grapalat" w:hAnsi="GHEA Grapalat"/>
          <w:sz w:val="20"/>
          <w:szCs w:val="20"/>
        </w:rPr>
        <w:tab/>
        <w:t xml:space="preserve">Участник, в случае признания отобранным участником, представляет обеспечение </w:t>
      </w:r>
      <w:r w:rsidRPr="007307DF">
        <w:rPr>
          <w:rFonts w:ascii="GHEA Grapalat" w:hAnsi="GHEA Grapalat"/>
          <w:sz w:val="20"/>
          <w:szCs w:val="20"/>
        </w:rPr>
        <w:lastRenderedPageBreak/>
        <w:t>квалификации в порядке и размере, установленными настоящим приглашением</w:t>
      </w:r>
      <w:r w:rsidRPr="007307DF">
        <w:rPr>
          <w:rFonts w:ascii="GHEA Grapalat" w:hAnsi="GHEA Grapalat"/>
          <w:sz w:val="20"/>
          <w:szCs w:val="20"/>
          <w:lang w:val="hy-AM"/>
        </w:rPr>
        <w:t xml:space="preserve">. </w:t>
      </w:r>
      <w:r w:rsidRPr="007307DF">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2.5.</w:t>
      </w:r>
      <w:r w:rsidRPr="007307DF">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5F687E" w:rsidRPr="007307DF" w:rsidRDefault="005F687E" w:rsidP="00B23CF8">
      <w:pPr>
        <w:pStyle w:val="BodyTextIndent2"/>
        <w:widowControl w:val="0"/>
        <w:tabs>
          <w:tab w:val="left" w:pos="1134"/>
        </w:tabs>
        <w:spacing w:line="240" w:lineRule="auto"/>
        <w:ind w:firstLine="567"/>
        <w:rPr>
          <w:rFonts w:ascii="GHEA Grapalat" w:hAnsi="GHEA Grapalat"/>
        </w:rPr>
      </w:pPr>
      <w:r w:rsidRPr="007307DF">
        <w:rPr>
          <w:rFonts w:ascii="GHEA Grapalat" w:hAnsi="GHEA Grapalat"/>
        </w:rPr>
        <w:t>2.6.</w:t>
      </w:r>
      <w:r w:rsidRPr="007307DF">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5F687E" w:rsidRPr="007307DF" w:rsidRDefault="005F687E" w:rsidP="00B23CF8">
      <w:pPr>
        <w:pStyle w:val="BodyTextIndent2"/>
        <w:widowControl w:val="0"/>
        <w:spacing w:line="240" w:lineRule="auto"/>
        <w:rPr>
          <w:rFonts w:ascii="GHEA Grapalat" w:hAnsi="GHEA Grapalat" w:cs="Sylfaen"/>
        </w:rPr>
      </w:pPr>
      <w:r w:rsidRPr="007307DF">
        <w:rPr>
          <w:rFonts w:ascii="GHEA Grapalat" w:hAnsi="GHEA Grapalat"/>
        </w:rPr>
        <w:t>В подобном случае:</w:t>
      </w:r>
    </w:p>
    <w:p w:rsidR="005F687E" w:rsidRPr="007307DF" w:rsidRDefault="005F687E" w:rsidP="00B23CF8">
      <w:pPr>
        <w:pStyle w:val="BodyTextIndent2"/>
        <w:widowControl w:val="0"/>
        <w:tabs>
          <w:tab w:val="left" w:pos="1134"/>
        </w:tabs>
        <w:spacing w:line="240" w:lineRule="auto"/>
        <w:ind w:firstLine="567"/>
        <w:rPr>
          <w:rFonts w:ascii="GHEA Grapalat" w:hAnsi="GHEA Grapalat"/>
        </w:rPr>
      </w:pPr>
      <w:r w:rsidRPr="007307DF">
        <w:rPr>
          <w:rFonts w:ascii="GHEA Grapalat" w:hAnsi="GHEA Grapalat"/>
        </w:rPr>
        <w:t>1)</w:t>
      </w:r>
      <w:r w:rsidRPr="007307DF">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5F687E" w:rsidRPr="007307DF" w:rsidRDefault="005F687E" w:rsidP="00B23CF8">
      <w:pPr>
        <w:pStyle w:val="BodyTextIndent2"/>
        <w:widowControl w:val="0"/>
        <w:tabs>
          <w:tab w:val="left" w:pos="1134"/>
        </w:tabs>
        <w:spacing w:line="240" w:lineRule="auto"/>
        <w:ind w:firstLine="567"/>
        <w:rPr>
          <w:rFonts w:ascii="GHEA Grapalat" w:hAnsi="GHEA Grapalat" w:cs="Sylfaen"/>
        </w:rPr>
      </w:pPr>
      <w:r w:rsidRPr="007307DF">
        <w:rPr>
          <w:rFonts w:ascii="GHEA Grapalat" w:hAnsi="GHEA Grapalat"/>
        </w:rPr>
        <w:t>2)</w:t>
      </w:r>
      <w:r w:rsidRPr="007307D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F687E" w:rsidRPr="007307DF" w:rsidRDefault="005F687E" w:rsidP="00B23CF8">
      <w:pPr>
        <w:widowControl w:val="0"/>
        <w:jc w:val="center"/>
        <w:rPr>
          <w:rFonts w:ascii="GHEA Grapalat" w:hAnsi="GHEA Grapalat" w:cs="Arial"/>
          <w:b/>
          <w:sz w:val="20"/>
          <w:szCs w:val="20"/>
        </w:rPr>
      </w:pPr>
      <w:r w:rsidRPr="007307DF">
        <w:rPr>
          <w:rFonts w:ascii="GHEA Grapalat" w:hAnsi="GHEA Grapalat"/>
          <w:b/>
          <w:sz w:val="20"/>
          <w:szCs w:val="20"/>
        </w:rPr>
        <w:t xml:space="preserve">3. РАЗЪЯСНЕНИЕ ПРИГЛАШЕНИЯ </w:t>
      </w:r>
      <w:r w:rsidRPr="007307DF">
        <w:rPr>
          <w:rFonts w:ascii="GHEA Grapalat" w:hAnsi="GHEA Grapalat"/>
          <w:b/>
          <w:sz w:val="20"/>
          <w:szCs w:val="20"/>
        </w:rPr>
        <w:br/>
        <w:t xml:space="preserve">И ПОРЯДОК ВНЕСЕНИЯ ИЗМЕНЕНИЯ В ПРИГЛАШЕНИЕ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3.1.</w:t>
      </w:r>
      <w:r w:rsidRPr="007307DF">
        <w:rPr>
          <w:rFonts w:ascii="GHEA Grapalat" w:hAnsi="GHEA Grapalat"/>
          <w:sz w:val="20"/>
          <w:szCs w:val="20"/>
        </w:rPr>
        <w:tab/>
        <w:t>Согласно статье 29 Закона участник вправе требовать от заказчика разъяснения приглашения.</w:t>
      </w:r>
    </w:p>
    <w:p w:rsidR="005F687E" w:rsidRPr="007307DF" w:rsidRDefault="005F687E" w:rsidP="00B23CF8">
      <w:pPr>
        <w:widowControl w:val="0"/>
        <w:autoSpaceDE w:val="0"/>
        <w:autoSpaceDN w:val="0"/>
        <w:adjustRightInd w:val="0"/>
        <w:ind w:firstLine="567"/>
        <w:jc w:val="both"/>
        <w:rPr>
          <w:rFonts w:ascii="GHEA Grapalat" w:hAnsi="GHEA Grapalat"/>
          <w:sz w:val="20"/>
          <w:szCs w:val="20"/>
        </w:rPr>
      </w:pPr>
      <w:r w:rsidRPr="007307DF">
        <w:rPr>
          <w:rFonts w:ascii="GHEA Grapalat" w:hAnsi="GHEA Grapalat"/>
          <w:sz w:val="20"/>
          <w:szCs w:val="20"/>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3.2.</w:t>
      </w:r>
      <w:r w:rsidRPr="007307DF">
        <w:rPr>
          <w:rFonts w:ascii="GHEA Grapalat" w:hAnsi="GHEA Grapalat"/>
          <w:sz w:val="20"/>
          <w:szCs w:val="20"/>
        </w:rPr>
        <w:tab/>
        <w:t>В день предоставления разъяснения объявление о запросе и о</w:t>
      </w:r>
      <w:r w:rsidRPr="007307DF">
        <w:rPr>
          <w:rFonts w:ascii="Calibri" w:hAnsi="Calibri" w:cs="Calibri"/>
          <w:sz w:val="20"/>
          <w:szCs w:val="20"/>
          <w:lang w:val="en-US"/>
        </w:rPr>
        <w:t> </w:t>
      </w:r>
      <w:r w:rsidRPr="007307DF">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7307DF">
        <w:rPr>
          <w:rFonts w:ascii="Calibri" w:hAnsi="Calibri" w:cs="Calibri"/>
          <w:sz w:val="20"/>
          <w:szCs w:val="20"/>
          <w:lang w:val="en-US"/>
        </w:rPr>
        <w:t> </w:t>
      </w:r>
      <w:r w:rsidRPr="007307D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5F687E" w:rsidRPr="007307DF" w:rsidRDefault="005F687E" w:rsidP="00B23CF8">
      <w:pPr>
        <w:widowControl w:val="0"/>
        <w:tabs>
          <w:tab w:val="left" w:pos="1134"/>
        </w:tabs>
        <w:autoSpaceDE w:val="0"/>
        <w:autoSpaceDN w:val="0"/>
        <w:adjustRightInd w:val="0"/>
        <w:ind w:firstLine="567"/>
        <w:jc w:val="both"/>
        <w:rPr>
          <w:rFonts w:ascii="GHEA Grapalat" w:hAnsi="GHEA Grapalat"/>
          <w:sz w:val="20"/>
          <w:szCs w:val="20"/>
        </w:rPr>
      </w:pPr>
      <w:r w:rsidRPr="007307DF">
        <w:rPr>
          <w:rFonts w:ascii="GHEA Grapalat" w:hAnsi="GHEA Grapalat"/>
          <w:sz w:val="20"/>
          <w:szCs w:val="20"/>
        </w:rPr>
        <w:t>3.3.</w:t>
      </w:r>
      <w:r w:rsidRPr="007307DF">
        <w:rPr>
          <w:rFonts w:ascii="GHEA Grapalat" w:hAnsi="GHEA Grapalat"/>
          <w:sz w:val="20"/>
          <w:szCs w:val="20"/>
        </w:rPr>
        <w:tab/>
        <w:t>Разъяснения не предоставляется, если запрос представлен с</w:t>
      </w:r>
      <w:r w:rsidRPr="007307DF">
        <w:rPr>
          <w:rFonts w:ascii="Calibri" w:hAnsi="Calibri" w:cs="Calibri"/>
          <w:sz w:val="20"/>
          <w:szCs w:val="20"/>
        </w:rPr>
        <w:t> </w:t>
      </w:r>
      <w:r w:rsidRPr="007307DF">
        <w:rPr>
          <w:rFonts w:ascii="GHEA Grapalat" w:hAnsi="GHEA Grapalat" w:cs="GHEA Grapalat"/>
          <w:sz w:val="20"/>
          <w:szCs w:val="20"/>
        </w:rPr>
        <w:t>нарушением</w:t>
      </w:r>
      <w:r w:rsidRPr="007307DF">
        <w:rPr>
          <w:rFonts w:ascii="GHEA Grapalat" w:hAnsi="GHEA Grapalat"/>
          <w:sz w:val="20"/>
          <w:szCs w:val="20"/>
        </w:rPr>
        <w:t xml:space="preserve"> </w:t>
      </w:r>
      <w:r w:rsidRPr="007307DF">
        <w:rPr>
          <w:rFonts w:ascii="GHEA Grapalat" w:hAnsi="GHEA Grapalat" w:cs="GHEA Grapalat"/>
          <w:sz w:val="20"/>
          <w:szCs w:val="20"/>
        </w:rPr>
        <w:t>установленного</w:t>
      </w:r>
      <w:r w:rsidRPr="007307DF">
        <w:rPr>
          <w:rFonts w:ascii="GHEA Grapalat" w:hAnsi="GHEA Grapalat"/>
          <w:sz w:val="20"/>
          <w:szCs w:val="20"/>
        </w:rPr>
        <w:t xml:space="preserve"> </w:t>
      </w:r>
      <w:r w:rsidRPr="007307DF">
        <w:rPr>
          <w:rFonts w:ascii="GHEA Grapalat" w:hAnsi="GHEA Grapalat" w:cs="GHEA Grapalat"/>
          <w:sz w:val="20"/>
          <w:szCs w:val="20"/>
        </w:rPr>
        <w:t>настоящим</w:t>
      </w:r>
      <w:r w:rsidRPr="007307DF">
        <w:rPr>
          <w:rFonts w:ascii="GHEA Grapalat" w:hAnsi="GHEA Grapalat"/>
          <w:sz w:val="20"/>
          <w:szCs w:val="20"/>
        </w:rPr>
        <w:t xml:space="preserve"> </w:t>
      </w:r>
      <w:r w:rsidRPr="007307DF">
        <w:rPr>
          <w:rFonts w:ascii="GHEA Grapalat" w:hAnsi="GHEA Grapalat" w:cs="GHEA Grapalat"/>
          <w:sz w:val="20"/>
          <w:szCs w:val="20"/>
        </w:rPr>
        <w:t>разделом</w:t>
      </w:r>
      <w:r w:rsidRPr="007307DF">
        <w:rPr>
          <w:rFonts w:ascii="GHEA Grapalat" w:hAnsi="GHEA Grapalat"/>
          <w:sz w:val="20"/>
          <w:szCs w:val="20"/>
        </w:rPr>
        <w:t xml:space="preserve"> </w:t>
      </w:r>
      <w:r w:rsidRPr="007307DF">
        <w:rPr>
          <w:rFonts w:ascii="GHEA Grapalat" w:hAnsi="GHEA Grapalat" w:cs="GHEA Grapalat"/>
          <w:sz w:val="20"/>
          <w:szCs w:val="20"/>
        </w:rPr>
        <w:t>срока</w:t>
      </w:r>
      <w:r w:rsidRPr="007307DF">
        <w:rPr>
          <w:rFonts w:ascii="GHEA Grapalat" w:hAnsi="GHEA Grapalat"/>
          <w:sz w:val="20"/>
          <w:szCs w:val="20"/>
        </w:rPr>
        <w:t xml:space="preserve">, </w:t>
      </w:r>
      <w:r w:rsidRPr="007307DF">
        <w:rPr>
          <w:rFonts w:ascii="GHEA Grapalat" w:hAnsi="GHEA Grapalat" w:cs="GHEA Grapalat"/>
          <w:sz w:val="20"/>
          <w:szCs w:val="20"/>
        </w:rPr>
        <w:t>а</w:t>
      </w:r>
      <w:r w:rsidRPr="007307DF">
        <w:rPr>
          <w:rFonts w:ascii="GHEA Grapalat" w:hAnsi="GHEA Grapalat"/>
          <w:sz w:val="20"/>
          <w:szCs w:val="20"/>
        </w:rPr>
        <w:t xml:space="preserve"> </w:t>
      </w:r>
      <w:r w:rsidRPr="007307DF">
        <w:rPr>
          <w:rFonts w:ascii="GHEA Grapalat" w:hAnsi="GHEA Grapalat" w:cs="GHEA Grapalat"/>
          <w:sz w:val="20"/>
          <w:szCs w:val="20"/>
        </w:rPr>
        <w:t>также</w:t>
      </w:r>
      <w:r w:rsidRPr="007307DF">
        <w:rPr>
          <w:rFonts w:ascii="GHEA Grapalat" w:hAnsi="GHEA Grapalat"/>
          <w:sz w:val="20"/>
          <w:szCs w:val="20"/>
        </w:rPr>
        <w:t xml:space="preserve"> </w:t>
      </w:r>
      <w:r w:rsidRPr="007307DF">
        <w:rPr>
          <w:rFonts w:ascii="GHEA Grapalat" w:hAnsi="GHEA Grapalat" w:cs="GHEA Grapalat"/>
          <w:sz w:val="20"/>
          <w:szCs w:val="20"/>
        </w:rPr>
        <w:t>в</w:t>
      </w:r>
      <w:r w:rsidRPr="007307DF">
        <w:rPr>
          <w:rFonts w:ascii="GHEA Grapalat" w:hAnsi="GHEA Grapalat"/>
          <w:sz w:val="20"/>
          <w:szCs w:val="20"/>
        </w:rPr>
        <w:t xml:space="preserve"> </w:t>
      </w:r>
      <w:r w:rsidRPr="007307DF">
        <w:rPr>
          <w:rFonts w:ascii="GHEA Grapalat" w:hAnsi="GHEA Grapalat" w:cs="GHEA Grapalat"/>
          <w:sz w:val="20"/>
          <w:szCs w:val="20"/>
        </w:rPr>
        <w:t>случае</w:t>
      </w:r>
      <w:r w:rsidRPr="007307DF">
        <w:rPr>
          <w:rFonts w:ascii="GHEA Grapalat" w:hAnsi="GHEA Grapalat"/>
          <w:sz w:val="20"/>
          <w:szCs w:val="20"/>
        </w:rPr>
        <w:t xml:space="preserve">, </w:t>
      </w:r>
      <w:r w:rsidRPr="007307DF">
        <w:rPr>
          <w:rFonts w:ascii="GHEA Grapalat" w:hAnsi="GHEA Grapalat" w:cs="GHEA Grapalat"/>
          <w:sz w:val="20"/>
          <w:szCs w:val="20"/>
        </w:rPr>
        <w:t>если</w:t>
      </w:r>
      <w:r w:rsidRPr="007307DF">
        <w:rPr>
          <w:rFonts w:ascii="GHEA Grapalat" w:hAnsi="GHEA Grapalat"/>
          <w:sz w:val="20"/>
          <w:szCs w:val="20"/>
        </w:rPr>
        <w:t xml:space="preserve"> </w:t>
      </w:r>
      <w:r w:rsidRPr="007307DF">
        <w:rPr>
          <w:rFonts w:ascii="GHEA Grapalat" w:hAnsi="GHEA Grapalat" w:cs="GHEA Grapalat"/>
          <w:sz w:val="20"/>
          <w:szCs w:val="20"/>
        </w:rPr>
        <w:t>запрос</w:t>
      </w:r>
      <w:r w:rsidRPr="007307DF">
        <w:rPr>
          <w:rFonts w:ascii="GHEA Grapalat" w:hAnsi="GHEA Grapalat"/>
          <w:sz w:val="20"/>
          <w:szCs w:val="20"/>
        </w:rPr>
        <w:t xml:space="preserve"> </w:t>
      </w:r>
      <w:r w:rsidRPr="007307DF">
        <w:rPr>
          <w:rFonts w:ascii="GHEA Grapalat" w:hAnsi="GHEA Grapalat" w:cs="GHEA Grapalat"/>
          <w:sz w:val="20"/>
          <w:szCs w:val="20"/>
        </w:rPr>
        <w:t>выходит</w:t>
      </w:r>
      <w:r w:rsidRPr="007307DF">
        <w:rPr>
          <w:rFonts w:ascii="GHEA Grapalat" w:hAnsi="GHEA Grapalat"/>
          <w:sz w:val="20"/>
          <w:szCs w:val="20"/>
        </w:rPr>
        <w:t xml:space="preserve"> </w:t>
      </w:r>
      <w:r w:rsidRPr="007307DF">
        <w:rPr>
          <w:rFonts w:ascii="GHEA Grapalat" w:hAnsi="GHEA Grapalat" w:cs="GHEA Grapalat"/>
          <w:sz w:val="20"/>
          <w:szCs w:val="20"/>
        </w:rPr>
        <w:t>з</w:t>
      </w:r>
      <w:r w:rsidRPr="007307DF">
        <w:rPr>
          <w:rFonts w:ascii="GHEA Grapalat" w:hAnsi="GHEA Grapalat"/>
          <w:sz w:val="20"/>
          <w:szCs w:val="20"/>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307DF">
        <w:rPr>
          <w:rFonts w:ascii="GHEA Grapalat" w:hAnsi="GHEA Grapalat"/>
          <w:sz w:val="20"/>
          <w:szCs w:val="20"/>
          <w:lang w:val="hy-AM"/>
        </w:rPr>
        <w:t xml:space="preserve"> </w:t>
      </w:r>
      <w:r w:rsidRPr="007307DF">
        <w:rPr>
          <w:rFonts w:ascii="GHEA Grapalat" w:hAnsi="GHEA Grapalat"/>
          <w:sz w:val="20"/>
          <w:szCs w:val="20"/>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5F687E" w:rsidRPr="007307DF" w:rsidRDefault="005F687E" w:rsidP="00B23CF8">
      <w:pPr>
        <w:widowControl w:val="0"/>
        <w:tabs>
          <w:tab w:val="left" w:pos="1134"/>
        </w:tabs>
        <w:autoSpaceDE w:val="0"/>
        <w:autoSpaceDN w:val="0"/>
        <w:adjustRightInd w:val="0"/>
        <w:ind w:firstLine="567"/>
        <w:jc w:val="both"/>
        <w:rPr>
          <w:rFonts w:ascii="GHEA Grapalat" w:hAnsi="GHEA Grapalat"/>
          <w:sz w:val="20"/>
          <w:szCs w:val="20"/>
          <w:lang w:val="hy-AM"/>
        </w:rPr>
      </w:pPr>
      <w:r w:rsidRPr="007307DF">
        <w:rPr>
          <w:rFonts w:ascii="GHEA Grapalat" w:hAnsi="GHEA Grapalat"/>
          <w:sz w:val="20"/>
          <w:szCs w:val="20"/>
        </w:rPr>
        <w:t>3.4.</w:t>
      </w:r>
      <w:r w:rsidRPr="007307DF">
        <w:rPr>
          <w:rFonts w:ascii="GHEA Grapalat" w:hAnsi="GHEA Grapalat"/>
          <w:sz w:val="20"/>
          <w:szCs w:val="20"/>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7307DF">
        <w:rPr>
          <w:rFonts w:ascii="GHEA Grapalat" w:hAnsi="GHEA Grapalat"/>
          <w:sz w:val="20"/>
          <w:szCs w:val="20"/>
          <w:vertAlign w:val="superscript"/>
          <w:lang w:val="hy-AM"/>
        </w:rPr>
        <w:t>5</w:t>
      </w:r>
      <w:r w:rsidRPr="007307DF">
        <w:rPr>
          <w:rFonts w:ascii="GHEA Grapalat" w:hAnsi="GHEA Grapalat"/>
          <w:sz w:val="20"/>
          <w:szCs w:val="20"/>
          <w:lang w:val="hy-AM"/>
        </w:rPr>
        <w:t xml:space="preserve"> </w:t>
      </w:r>
    </w:p>
    <w:p w:rsidR="005F687E" w:rsidRPr="007307DF" w:rsidRDefault="005F687E" w:rsidP="00B23CF8">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7307DF">
        <w:rPr>
          <w:rFonts w:ascii="GHEA Grapalat" w:hAnsi="GHEA Grapalat"/>
          <w:sz w:val="20"/>
          <w:szCs w:val="20"/>
          <w:lang w:val="hy-AM"/>
        </w:rPr>
        <w:t>3.5 Кажд</w:t>
      </w:r>
      <w:r w:rsidRPr="007307DF">
        <w:rPr>
          <w:rFonts w:ascii="GHEA Grapalat" w:hAnsi="GHEA Grapalat"/>
          <w:sz w:val="20"/>
          <w:szCs w:val="20"/>
        </w:rPr>
        <w:t>ое лицо</w:t>
      </w:r>
      <w:r w:rsidRPr="007307DF">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7307DF">
        <w:rPr>
          <w:rFonts w:ascii="GHEA Grapalat" w:hAnsi="GHEA Grapalat"/>
          <w:sz w:val="20"/>
          <w:szCs w:val="20"/>
        </w:rPr>
        <w:t xml:space="preserve">имеет право </w:t>
      </w:r>
      <w:r w:rsidRPr="007307D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 с точки зрения предусмотренных Законом требований обеспечения конкуренции и исключения дискриминации</w:t>
      </w:r>
      <w:r w:rsidRPr="007307DF">
        <w:rPr>
          <w:rFonts w:ascii="GHEA Grapalat" w:hAnsi="GHEA Grapalat"/>
          <w:sz w:val="20"/>
          <w:szCs w:val="20"/>
        </w:rPr>
        <w:t>.</w:t>
      </w:r>
      <w:r w:rsidRPr="007307DF">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5F687E" w:rsidRPr="007307DF" w:rsidRDefault="005F687E" w:rsidP="00B23CF8">
      <w:pPr>
        <w:widowControl w:val="0"/>
        <w:tabs>
          <w:tab w:val="left" w:pos="1134"/>
        </w:tabs>
        <w:autoSpaceDE w:val="0"/>
        <w:autoSpaceDN w:val="0"/>
        <w:adjustRightInd w:val="0"/>
        <w:ind w:firstLine="567"/>
        <w:jc w:val="both"/>
        <w:rPr>
          <w:rFonts w:ascii="GHEA Grapalat" w:hAnsi="GHEA Grapalat" w:cs="Arial Unicode"/>
          <w:sz w:val="20"/>
          <w:szCs w:val="20"/>
        </w:rPr>
      </w:pPr>
      <w:r w:rsidRPr="007307DF">
        <w:rPr>
          <w:rFonts w:ascii="GHEA Grapalat" w:hAnsi="GHEA Grapalat"/>
          <w:sz w:val="20"/>
          <w:szCs w:val="20"/>
        </w:rPr>
        <w:t>3.</w:t>
      </w:r>
      <w:r w:rsidRPr="007307DF">
        <w:rPr>
          <w:rFonts w:ascii="GHEA Grapalat" w:hAnsi="GHEA Grapalat"/>
          <w:sz w:val="20"/>
          <w:szCs w:val="20"/>
          <w:lang w:val="hy-AM"/>
        </w:rPr>
        <w:t>6</w:t>
      </w:r>
      <w:r w:rsidRPr="007307DF">
        <w:rPr>
          <w:rFonts w:ascii="GHEA Grapalat" w:hAnsi="GHEA Grapalat"/>
          <w:sz w:val="20"/>
          <w:szCs w:val="20"/>
        </w:rPr>
        <w:t>.</w:t>
      </w:r>
      <w:r w:rsidRPr="007307DF">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бюллетене объявления об</w:t>
      </w:r>
      <w:r w:rsidRPr="007307DF">
        <w:rPr>
          <w:rFonts w:ascii="Calibri" w:hAnsi="Calibri" w:cs="Calibri"/>
          <w:sz w:val="20"/>
          <w:szCs w:val="20"/>
          <w:lang w:val="en-US"/>
        </w:rPr>
        <w:t> </w:t>
      </w:r>
      <w:r w:rsidRPr="007307DF">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w:t>
      </w:r>
      <w:r w:rsidRPr="007307DF">
        <w:rPr>
          <w:rFonts w:ascii="GHEA Grapalat" w:hAnsi="GHEA Grapalat"/>
          <w:sz w:val="20"/>
          <w:szCs w:val="20"/>
        </w:rPr>
        <w:lastRenderedPageBreak/>
        <w:t xml:space="preserve">представить новое обеспечение заявки. </w:t>
      </w:r>
    </w:p>
    <w:p w:rsidR="005F687E" w:rsidRPr="007307DF" w:rsidRDefault="005F687E" w:rsidP="00B23CF8">
      <w:pPr>
        <w:widowControl w:val="0"/>
        <w:jc w:val="center"/>
        <w:rPr>
          <w:rFonts w:ascii="GHEA Grapalat" w:hAnsi="GHEA Grapalat"/>
          <w:b/>
          <w:sz w:val="20"/>
          <w:szCs w:val="20"/>
        </w:rPr>
      </w:pPr>
    </w:p>
    <w:p w:rsidR="005F687E" w:rsidRPr="007307DF" w:rsidRDefault="005F687E" w:rsidP="00B23CF8">
      <w:pPr>
        <w:widowControl w:val="0"/>
        <w:jc w:val="center"/>
        <w:rPr>
          <w:rFonts w:ascii="GHEA Grapalat" w:hAnsi="GHEA Grapalat" w:cs="Arial"/>
          <w:b/>
          <w:sz w:val="20"/>
          <w:szCs w:val="20"/>
        </w:rPr>
      </w:pPr>
      <w:r w:rsidRPr="007307DF">
        <w:rPr>
          <w:rFonts w:ascii="GHEA Grapalat" w:hAnsi="GHEA Grapalat"/>
          <w:b/>
          <w:sz w:val="20"/>
          <w:szCs w:val="20"/>
        </w:rPr>
        <w:t>4. ПОРЯДОК ПОДАЧИ ЗАЯВКИ</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4.1.</w:t>
      </w:r>
      <w:r w:rsidRPr="007307DF">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5F687E" w:rsidRPr="007307DF" w:rsidRDefault="005F687E" w:rsidP="00B23CF8">
      <w:pPr>
        <w:pStyle w:val="BodyTextIndent2"/>
        <w:widowControl w:val="0"/>
        <w:spacing w:line="240" w:lineRule="auto"/>
        <w:ind w:firstLine="567"/>
        <w:rPr>
          <w:rFonts w:ascii="GHEA Grapalat" w:hAnsi="GHEA Grapalat" w:cs="Sylfaen"/>
        </w:rPr>
      </w:pPr>
      <w:r w:rsidRPr="007307DF">
        <w:rPr>
          <w:rFonts w:ascii="GHEA Grapalat" w:hAnsi="GHEA Grapalat"/>
        </w:rPr>
        <w:t xml:space="preserve">Участник может подать заявку как для каждого лота, так и для нескольких или всех лотов. </w:t>
      </w:r>
    </w:p>
    <w:p w:rsidR="005F687E" w:rsidRPr="007307DF" w:rsidRDefault="005F687E" w:rsidP="00B23CF8">
      <w:pPr>
        <w:pStyle w:val="BodyTextIndent2"/>
        <w:widowControl w:val="0"/>
        <w:spacing w:line="240" w:lineRule="auto"/>
        <w:ind w:firstLine="567"/>
        <w:rPr>
          <w:rFonts w:ascii="GHEA Grapalat" w:hAnsi="GHEA Grapalat" w:cs="Sylfaen"/>
        </w:rPr>
      </w:pPr>
      <w:r w:rsidRPr="007307DF">
        <w:rPr>
          <w:rFonts w:ascii="GHEA Grapalat" w:hAnsi="GHEA Grapalat"/>
        </w:rPr>
        <w:t>Заявка подается до истечения срока, установленного для этого настоящим Приглашением.</w:t>
      </w:r>
    </w:p>
    <w:p w:rsidR="005F687E" w:rsidRPr="007307DF" w:rsidRDefault="005F687E" w:rsidP="00B23CF8">
      <w:pPr>
        <w:pStyle w:val="BodyTextIndent2"/>
        <w:widowControl w:val="0"/>
        <w:spacing w:line="240" w:lineRule="auto"/>
        <w:ind w:firstLine="567"/>
        <w:rPr>
          <w:rFonts w:ascii="GHEA Grapalat" w:hAnsi="GHEA Grapalat"/>
        </w:rPr>
      </w:pPr>
      <w:r w:rsidRPr="007307DF">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5F687E" w:rsidRPr="007307DF" w:rsidRDefault="005F687E" w:rsidP="00B23CF8">
      <w:pPr>
        <w:pStyle w:val="BodyTextIndent2"/>
        <w:widowControl w:val="0"/>
        <w:tabs>
          <w:tab w:val="left" w:pos="1134"/>
        </w:tabs>
        <w:spacing w:line="240" w:lineRule="auto"/>
        <w:ind w:firstLine="567"/>
        <w:rPr>
          <w:rFonts w:ascii="GHEA Grapalat" w:hAnsi="GHEA Grapalat" w:cs="Sylfaen"/>
        </w:rPr>
      </w:pPr>
      <w:r w:rsidRPr="007307DF">
        <w:rPr>
          <w:rFonts w:ascii="GHEA Grapalat" w:hAnsi="GHEA Grapalat"/>
        </w:rPr>
        <w:t>4.2.</w:t>
      </w:r>
      <w:r w:rsidRPr="007307DF">
        <w:rPr>
          <w:rFonts w:ascii="GHEA Grapalat" w:hAnsi="GHEA Grapalat"/>
        </w:rPr>
        <w:tab/>
        <w:t>Заявки на процедуру необходимо представить в комиссию по адресу "</w:t>
      </w:r>
      <w:r w:rsidR="00B16256" w:rsidRPr="00B16256">
        <w:rPr>
          <w:rFonts w:ascii="GHEA Grapalat" w:hAnsi="GHEA Grapalat"/>
          <w:sz w:val="18"/>
          <w:szCs w:val="18"/>
        </w:rPr>
        <w:t xml:space="preserve"> </w:t>
      </w:r>
      <w:r w:rsidR="00B16256" w:rsidRPr="00FC74BA">
        <w:rPr>
          <w:rFonts w:ascii="GHEA Grapalat" w:hAnsi="GHEA Grapalat"/>
          <w:sz w:val="18"/>
          <w:szCs w:val="18"/>
        </w:rPr>
        <w:t xml:space="preserve">РА, г. Ереван, ул. </w:t>
      </w:r>
      <w:r w:rsidR="00B16256" w:rsidRPr="00B16256">
        <w:rPr>
          <w:rFonts w:ascii="GHEA Grapalat" w:hAnsi="GHEA Grapalat"/>
        </w:rPr>
        <w:t>Овсепа Аргутяна 2-й пер., 10 корп.</w:t>
      </w:r>
      <w:r w:rsidRPr="00B16256">
        <w:rPr>
          <w:rFonts w:ascii="GHEA Grapalat" w:hAnsi="GHEA Grapalat"/>
        </w:rPr>
        <w:t>" не позднее, чем "</w:t>
      </w:r>
      <w:r w:rsidR="00B16256" w:rsidRPr="00B16256">
        <w:rPr>
          <w:rFonts w:ascii="GHEA Grapalat" w:hAnsi="GHEA Grapalat"/>
        </w:rPr>
        <w:t>13:45" часов "40</w:t>
      </w:r>
      <w:r w:rsidRPr="00B16256">
        <w:rPr>
          <w:rFonts w:ascii="GHEA Grapalat" w:hAnsi="GHEA Grapalat"/>
        </w:rPr>
        <w:t>"-го дня с даты опубликования</w:t>
      </w:r>
      <w:r w:rsidRPr="007307DF">
        <w:rPr>
          <w:rFonts w:ascii="GHEA Grapalat" w:hAnsi="GHEA Grapalat"/>
        </w:rPr>
        <w:t xml:space="preserve"> в бюллетене объявления и приглашения на настоящую процедуру. </w:t>
      </w:r>
    </w:p>
    <w:p w:rsidR="005F687E" w:rsidRPr="007307DF" w:rsidRDefault="005F687E" w:rsidP="00B23CF8">
      <w:pPr>
        <w:pStyle w:val="BodyTextIndent2"/>
        <w:widowControl w:val="0"/>
        <w:spacing w:line="240" w:lineRule="auto"/>
        <w:ind w:firstLine="567"/>
        <w:rPr>
          <w:rFonts w:ascii="GHEA Grapalat" w:hAnsi="GHEA Grapalat" w:cs="Sylfaen"/>
        </w:rPr>
      </w:pPr>
      <w:r w:rsidRPr="007307DF">
        <w:rPr>
          <w:rFonts w:ascii="GHEA Grapalat" w:hAnsi="GHEA Grapalat"/>
        </w:rPr>
        <w:t>Заявки на процедуру получает и в журнале регистрации заявок регистрирует секретарь комиссии "</w:t>
      </w:r>
      <w:r w:rsidR="00B16256" w:rsidRPr="00B16256">
        <w:rPr>
          <w:rFonts w:ascii="GHEA Grapalat" w:hAnsi="GHEA Grapalat"/>
          <w:vertAlign w:val="subscript"/>
        </w:rPr>
        <w:t>Н. Шахбазян</w:t>
      </w:r>
      <w:r w:rsidRPr="007307DF">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5F687E" w:rsidRPr="007307DF" w:rsidRDefault="005F687E" w:rsidP="00B23CF8">
      <w:pPr>
        <w:pStyle w:val="BodyTextIndent2"/>
        <w:widowControl w:val="0"/>
        <w:tabs>
          <w:tab w:val="left" w:pos="1134"/>
        </w:tabs>
        <w:spacing w:line="240" w:lineRule="auto"/>
        <w:ind w:firstLine="567"/>
        <w:rPr>
          <w:rFonts w:ascii="GHEA Grapalat" w:hAnsi="GHEA Grapalat"/>
        </w:rPr>
      </w:pPr>
      <w:r w:rsidRPr="007307DF">
        <w:rPr>
          <w:rFonts w:ascii="GHEA Grapalat" w:hAnsi="GHEA Grapalat"/>
        </w:rPr>
        <w:t>4.3.</w:t>
      </w:r>
      <w:r w:rsidRPr="007307DF">
        <w:rPr>
          <w:rFonts w:ascii="GHEA Grapalat" w:hAnsi="GHEA Grapalat"/>
        </w:rPr>
        <w:tab/>
        <w:t>В заявке участник представляет:</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7307DF">
        <w:rPr>
          <w:rFonts w:ascii="GHEA Grapalat" w:hAnsi="GHEA Grapalat"/>
          <w:sz w:val="20"/>
          <w:szCs w:val="20"/>
          <w:lang w:val="hy-AM"/>
        </w:rPr>
        <w:t xml:space="preserve"> </w:t>
      </w:r>
      <w:r w:rsidRPr="007307DF">
        <w:rPr>
          <w:rFonts w:ascii="GHEA Grapalat" w:hAnsi="GHEA Grapalat"/>
          <w:sz w:val="20"/>
          <w:szCs w:val="20"/>
        </w:rPr>
        <w:t>указав адрес электронной почты, учетный номер налогоплательщика, адрес деятельности и номер телефона , которое включает:</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5F687E" w:rsidRPr="007307DF" w:rsidRDefault="005F687E" w:rsidP="00B23CF8">
      <w:pPr>
        <w:ind w:firstLine="284"/>
        <w:jc w:val="both"/>
        <w:rPr>
          <w:rFonts w:ascii="GHEA Grapalat" w:hAnsi="GHEA Grapalat"/>
          <w:sz w:val="20"/>
          <w:szCs w:val="20"/>
        </w:rPr>
      </w:pPr>
      <w:r w:rsidRPr="007307DF">
        <w:rPr>
          <w:rFonts w:ascii="GHEA Grapalat" w:hAnsi="GHEA Grapalat"/>
          <w:sz w:val="20"/>
          <w:szCs w:val="20"/>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5F687E" w:rsidRPr="007307DF" w:rsidRDefault="005F687E" w:rsidP="00B23CF8">
      <w:pPr>
        <w:pStyle w:val="norm"/>
        <w:widowControl w:val="0"/>
        <w:tabs>
          <w:tab w:val="left" w:pos="1134"/>
        </w:tabs>
        <w:spacing w:line="240" w:lineRule="auto"/>
        <w:ind w:firstLine="284"/>
        <w:rPr>
          <w:rFonts w:ascii="GHEA Grapalat" w:hAnsi="GHEA Grapalat"/>
          <w:sz w:val="20"/>
        </w:rPr>
      </w:pPr>
      <w:r w:rsidRPr="007307DF">
        <w:rPr>
          <w:rFonts w:ascii="GHEA Grapalat" w:hAnsi="GHEA Grapalat"/>
          <w:sz w:val="20"/>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7307DF">
        <w:rPr>
          <w:rFonts w:ascii="GHEA Grapalat" w:hAnsi="GHEA Grapalat"/>
          <w:sz w:val="20"/>
          <w:vertAlign w:val="superscript"/>
        </w:rPr>
        <w:t>6</w:t>
      </w:r>
      <w:r w:rsidRPr="007307DF">
        <w:rPr>
          <w:rFonts w:ascii="GHEA Grapalat" w:hAnsi="GHEA Grapalat"/>
          <w:sz w:val="20"/>
          <w:vertAlign w:val="superscript"/>
          <w:lang w:val="hy-AM"/>
        </w:rPr>
        <w:t xml:space="preserve">.1 </w:t>
      </w:r>
    </w:p>
    <w:p w:rsidR="005F687E" w:rsidRPr="007307DF" w:rsidRDefault="005F687E" w:rsidP="00B23CF8">
      <w:pPr>
        <w:pStyle w:val="norm"/>
        <w:widowControl w:val="0"/>
        <w:tabs>
          <w:tab w:val="left" w:pos="1134"/>
        </w:tabs>
        <w:spacing w:line="240" w:lineRule="auto"/>
        <w:ind w:firstLine="284"/>
        <w:rPr>
          <w:rFonts w:ascii="GHEA Grapalat" w:hAnsi="GHEA Grapalat"/>
          <w:sz w:val="20"/>
          <w:lang w:val="hy-AM"/>
        </w:rPr>
      </w:pPr>
      <w:r w:rsidRPr="007307DF">
        <w:rPr>
          <w:rFonts w:ascii="GHEA Grapalat" w:hAnsi="GHEA Grapalat"/>
          <w:sz w:val="20"/>
        </w:rPr>
        <w:t xml:space="preserve">  2) технические характеристики</w:t>
      </w:r>
      <w:r w:rsidRPr="007307DF">
        <w:rPr>
          <w:rFonts w:ascii="GHEA Grapalat" w:hAnsi="GHEA Grapalat" w:cs="Sylfaen"/>
          <w:sz w:val="20"/>
        </w:rPr>
        <w:t xml:space="preserve"> предлагаемого им товара</w:t>
      </w:r>
      <w:r w:rsidRPr="007307DF">
        <w:rPr>
          <w:rFonts w:ascii="GHEA Grapalat" w:hAnsi="GHEA Grapalat"/>
          <w:sz w:val="20"/>
        </w:rPr>
        <w:t xml:space="preserve">, а также товарный знак, </w:t>
      </w:r>
      <w:r w:rsidRPr="007307DF">
        <w:rPr>
          <w:rFonts w:ascii="GHEA Grapalat" w:hAnsi="GHEA Grapalat" w:cs="Sylfaen"/>
          <w:sz w:val="20"/>
        </w:rPr>
        <w:t>фирменное наименование, модель и</w:t>
      </w:r>
      <w:r w:rsidRPr="007307DF">
        <w:rPr>
          <w:rFonts w:ascii="GHEA Grapalat" w:hAnsi="GHEA Grapalat"/>
          <w:sz w:val="20"/>
        </w:rPr>
        <w:t xml:space="preserve"> наименование производителя, (далее</w:t>
      </w:r>
      <w:r w:rsidRPr="007307DF">
        <w:rPr>
          <w:rFonts w:ascii="Calibri" w:hAnsi="Calibri" w:cs="Calibri"/>
          <w:sz w:val="20"/>
        </w:rPr>
        <w:t> </w:t>
      </w:r>
      <w:r w:rsidRPr="007307DF">
        <w:rPr>
          <w:rFonts w:ascii="GHEA Grapalat" w:hAnsi="GHEA Grapalat" w:cs="GHEA Grapalat"/>
          <w:sz w:val="20"/>
        </w:rPr>
        <w:t>—</w:t>
      </w:r>
      <w:r w:rsidRPr="007307DF">
        <w:rPr>
          <w:rFonts w:ascii="GHEA Grapalat" w:hAnsi="GHEA Grapalat"/>
          <w:sz w:val="20"/>
        </w:rPr>
        <w:t xml:space="preserve"> </w:t>
      </w:r>
      <w:r w:rsidRPr="007307DF">
        <w:rPr>
          <w:rFonts w:ascii="GHEA Grapalat" w:hAnsi="GHEA Grapalat" w:cs="GHEA Grapalat"/>
          <w:sz w:val="20"/>
        </w:rPr>
        <w:t>полное</w:t>
      </w:r>
      <w:r w:rsidRPr="007307DF">
        <w:rPr>
          <w:rFonts w:ascii="GHEA Grapalat" w:hAnsi="GHEA Grapalat"/>
          <w:sz w:val="20"/>
        </w:rPr>
        <w:t xml:space="preserve"> </w:t>
      </w:r>
      <w:r w:rsidRPr="007307DF">
        <w:rPr>
          <w:rFonts w:ascii="GHEA Grapalat" w:hAnsi="GHEA Grapalat" w:cs="GHEA Grapalat"/>
          <w:sz w:val="20"/>
        </w:rPr>
        <w:t>описание</w:t>
      </w:r>
      <w:r w:rsidRPr="007307DF">
        <w:rPr>
          <w:rFonts w:ascii="GHEA Grapalat" w:hAnsi="GHEA Grapalat"/>
          <w:sz w:val="20"/>
        </w:rPr>
        <w:t xml:space="preserve"> </w:t>
      </w:r>
      <w:r w:rsidRPr="007307DF">
        <w:rPr>
          <w:rFonts w:ascii="GHEA Grapalat" w:hAnsi="GHEA Grapalat" w:cs="GHEA Grapalat"/>
          <w:sz w:val="20"/>
        </w:rPr>
        <w:t>товара</w:t>
      </w:r>
      <w:r w:rsidRPr="007307DF">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 </w:t>
      </w:r>
      <w:r w:rsidRPr="007307DF">
        <w:rPr>
          <w:rStyle w:val="FootnoteReference"/>
          <w:rFonts w:ascii="GHEA Grapalat" w:hAnsi="GHEA Grapalat" w:cs="Sylfaen"/>
          <w:sz w:val="20"/>
        </w:rPr>
        <w:footnoteReference w:customMarkFollows="1" w:id="1"/>
        <w:t>7</w:t>
      </w:r>
      <w:r w:rsidRPr="007307DF">
        <w:rPr>
          <w:rFonts w:ascii="GHEA Grapalat" w:hAnsi="GHEA Grapalat" w:cs="Sylfaen"/>
          <w:sz w:val="20"/>
        </w:rPr>
        <w:t>:</w:t>
      </w:r>
      <w:r w:rsidRPr="007307DF">
        <w:rPr>
          <w:rFonts w:ascii="GHEA Grapalat" w:hAnsi="GHEA Grapalat"/>
          <w:sz w:val="20"/>
        </w:rPr>
        <w:t xml:space="preserve"> </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lang w:val="hy-AM"/>
        </w:rPr>
        <w:lastRenderedPageBreak/>
        <w:t>3</w:t>
      </w:r>
      <w:r w:rsidRPr="007307DF">
        <w:rPr>
          <w:rFonts w:ascii="GHEA Grapalat" w:hAnsi="GHEA Grapalat"/>
          <w:sz w:val="20"/>
        </w:rPr>
        <w:t>)</w:t>
      </w:r>
      <w:r w:rsidRPr="007307DF">
        <w:rPr>
          <w:rFonts w:ascii="GHEA Grapalat" w:hAnsi="GHEA Grapalat"/>
          <w:sz w:val="20"/>
        </w:rPr>
        <w:tab/>
        <w:t>утвержденное им ценовое предложение;</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4)</w:t>
      </w:r>
      <w:r w:rsidRPr="007307DF">
        <w:rPr>
          <w:rFonts w:ascii="GHEA Grapalat" w:hAnsi="GHEA Grapalat"/>
          <w:sz w:val="20"/>
          <w:szCs w:val="20"/>
        </w:rPr>
        <w:tab/>
        <w:t>обеспечение заявки- в форме наличных денег или банковской гарантии</w:t>
      </w:r>
      <w:r w:rsidRPr="007307DF">
        <w:rPr>
          <w:rFonts w:ascii="GHEA Grapalat" w:hAnsi="GHEA Grapalat"/>
          <w:sz w:val="20"/>
          <w:szCs w:val="20"/>
          <w:lang w:val="hy-AM"/>
        </w:rPr>
        <w:t>.</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5)</w:t>
      </w:r>
      <w:r w:rsidRPr="007307DF">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5F687E" w:rsidRPr="007307DF" w:rsidRDefault="005F687E" w:rsidP="00B23CF8">
      <w:pPr>
        <w:pStyle w:val="norm"/>
        <w:widowControl w:val="0"/>
        <w:tabs>
          <w:tab w:val="left" w:pos="1134"/>
        </w:tabs>
        <w:spacing w:line="240" w:lineRule="auto"/>
        <w:ind w:firstLine="567"/>
        <w:rPr>
          <w:rFonts w:ascii="GHEA Grapalat" w:hAnsi="GHEA Grapalat"/>
          <w:sz w:val="20"/>
        </w:rPr>
      </w:pPr>
      <w:r w:rsidRPr="007307DF">
        <w:rPr>
          <w:rFonts w:ascii="GHEA Grapalat" w:hAnsi="GHEA Grapalat"/>
          <w:sz w:val="20"/>
        </w:rPr>
        <w:t>6)</w:t>
      </w:r>
      <w:r w:rsidRPr="007307DF">
        <w:rPr>
          <w:rFonts w:ascii="GHEA Grapalat" w:hAnsi="GHEA Grapalat"/>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5F687E" w:rsidRPr="007307DF" w:rsidRDefault="005F687E" w:rsidP="00B23CF8">
      <w:pPr>
        <w:jc w:val="both"/>
        <w:rPr>
          <w:rFonts w:ascii="GHEA Grapalat" w:hAnsi="GHEA Grapalat" w:cs="Sylfaen"/>
          <w:sz w:val="20"/>
          <w:szCs w:val="20"/>
        </w:rPr>
      </w:pPr>
      <w:r w:rsidRPr="007307D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5F687E" w:rsidRPr="007307DF" w:rsidRDefault="005F687E" w:rsidP="00B23CF8">
      <w:pPr>
        <w:jc w:val="both"/>
        <w:rPr>
          <w:rFonts w:ascii="GHEA Grapalat" w:hAnsi="GHEA Grapalat" w:cs="Sylfaen"/>
          <w:sz w:val="20"/>
          <w:szCs w:val="20"/>
        </w:rPr>
      </w:pPr>
      <w:r w:rsidRPr="007307D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5F687E" w:rsidRPr="007307DF" w:rsidRDefault="005F687E" w:rsidP="00B23CF8">
      <w:pPr>
        <w:pStyle w:val="norm"/>
        <w:widowControl w:val="0"/>
        <w:spacing w:line="240" w:lineRule="auto"/>
        <w:rPr>
          <w:rFonts w:ascii="GHEA Grapalat" w:hAnsi="GHEA Grapalat" w:cs="Sylfaen"/>
          <w:sz w:val="20"/>
        </w:rPr>
      </w:pPr>
      <w:r w:rsidRPr="007307D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5F687E" w:rsidRPr="007307DF" w:rsidRDefault="005F687E" w:rsidP="00B23CF8">
      <w:pPr>
        <w:rPr>
          <w:rFonts w:ascii="GHEA Grapalat" w:hAnsi="GHEA Grapalat"/>
          <w:b/>
          <w:sz w:val="20"/>
          <w:szCs w:val="20"/>
        </w:rPr>
      </w:pPr>
    </w:p>
    <w:p w:rsidR="005F687E" w:rsidRPr="007307DF" w:rsidRDefault="005F687E" w:rsidP="00B23CF8">
      <w:pPr>
        <w:widowControl w:val="0"/>
        <w:jc w:val="center"/>
        <w:rPr>
          <w:rFonts w:ascii="GHEA Grapalat" w:hAnsi="GHEA Grapalat" w:cs="Arial"/>
          <w:b/>
          <w:sz w:val="20"/>
          <w:szCs w:val="20"/>
        </w:rPr>
      </w:pPr>
      <w:r w:rsidRPr="007307DF">
        <w:rPr>
          <w:rFonts w:ascii="GHEA Grapalat" w:hAnsi="GHEA Grapalat"/>
          <w:b/>
          <w:sz w:val="20"/>
          <w:szCs w:val="20"/>
        </w:rPr>
        <w:t xml:space="preserve">5.ЦЕНОВОЕ ПРЕДЛОЖЕНИЕ ЗАЯВКИ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5.1.</w:t>
      </w:r>
      <w:r w:rsidRPr="007307DF">
        <w:rPr>
          <w:rFonts w:ascii="GHEA Grapalat" w:hAnsi="GHEA Grapalat"/>
          <w:sz w:val="20"/>
          <w:szCs w:val="20"/>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5.2.</w:t>
      </w:r>
      <w:r w:rsidRPr="007307DF">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5F687E" w:rsidRPr="007307DF" w:rsidRDefault="005F687E" w:rsidP="00B23CF8">
      <w:pPr>
        <w:pStyle w:val="norm"/>
        <w:widowControl w:val="0"/>
        <w:spacing w:line="240" w:lineRule="auto"/>
        <w:ind w:firstLine="567"/>
        <w:rPr>
          <w:rFonts w:ascii="GHEA Grapalat" w:hAnsi="GHEA Grapalat" w:cs="Sylfaen"/>
          <w:sz w:val="20"/>
        </w:rPr>
      </w:pPr>
      <w:r w:rsidRPr="007307DF">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а.</w:t>
      </w:r>
      <w:r w:rsidRPr="007307DF">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б.</w:t>
      </w:r>
      <w:r w:rsidRPr="007307DF">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5F687E" w:rsidRPr="007307DF" w:rsidRDefault="005F687E" w:rsidP="00B23CF8">
      <w:pPr>
        <w:pStyle w:val="norm"/>
        <w:widowControl w:val="0"/>
        <w:tabs>
          <w:tab w:val="left" w:pos="1134"/>
        </w:tabs>
        <w:spacing w:line="240" w:lineRule="auto"/>
        <w:ind w:firstLine="567"/>
        <w:rPr>
          <w:rFonts w:ascii="GHEA Grapalat" w:hAnsi="GHEA Grapalat"/>
          <w:sz w:val="20"/>
        </w:rPr>
      </w:pPr>
      <w:r w:rsidRPr="007307DF">
        <w:rPr>
          <w:rFonts w:ascii="GHEA Grapalat" w:hAnsi="GHEA Grapalat"/>
          <w:sz w:val="20"/>
        </w:rPr>
        <w:t>в.</w:t>
      </w:r>
      <w:r w:rsidRPr="007307DF">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5F687E" w:rsidRPr="007307DF" w:rsidRDefault="005F687E" w:rsidP="00B23CF8">
      <w:pPr>
        <w:pStyle w:val="norm"/>
        <w:widowControl w:val="0"/>
        <w:tabs>
          <w:tab w:val="left" w:pos="1134"/>
        </w:tabs>
        <w:spacing w:line="240" w:lineRule="auto"/>
        <w:ind w:firstLine="567"/>
        <w:rPr>
          <w:rFonts w:ascii="GHEA Grapalat" w:hAnsi="GHEA Grapalat"/>
          <w:sz w:val="20"/>
        </w:rPr>
      </w:pPr>
      <w:r w:rsidRPr="007307DF">
        <w:rPr>
          <w:rFonts w:ascii="GHEA Grapalat" w:hAnsi="GHEA Grapalat"/>
          <w:sz w:val="20"/>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5F687E" w:rsidRPr="007307DF" w:rsidRDefault="005F687E" w:rsidP="00B23CF8">
      <w:pPr>
        <w:pStyle w:val="norm"/>
        <w:widowControl w:val="0"/>
        <w:tabs>
          <w:tab w:val="left" w:pos="1134"/>
        </w:tabs>
        <w:spacing w:line="240" w:lineRule="auto"/>
        <w:ind w:firstLine="567"/>
        <w:rPr>
          <w:rFonts w:ascii="GHEA Grapalat" w:hAnsi="GHEA Grapalat"/>
          <w:sz w:val="20"/>
        </w:rPr>
      </w:pPr>
      <w:r w:rsidRPr="007307DF">
        <w:rPr>
          <w:rFonts w:ascii="GHEA Grapalat" w:hAnsi="GHEA Grapalat"/>
          <w:sz w:val="20"/>
        </w:rPr>
        <w:t xml:space="preserve">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w:t>
      </w:r>
      <w:r w:rsidRPr="007307DF">
        <w:rPr>
          <w:rFonts w:ascii="GHEA Grapalat" w:hAnsi="GHEA Grapalat"/>
          <w:sz w:val="20"/>
        </w:rPr>
        <w:lastRenderedPageBreak/>
        <w:t>"стоимость" и "налог на добавленную стоимость".</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е. в суммах, заполненных буквами в графах ценового предложения, лумы указаны в цифрах.</w:t>
      </w:r>
    </w:p>
    <w:p w:rsidR="005F687E" w:rsidRPr="007307DF" w:rsidRDefault="005F687E" w:rsidP="00B23CF8">
      <w:pPr>
        <w:pStyle w:val="norm"/>
        <w:widowControl w:val="0"/>
        <w:tabs>
          <w:tab w:val="left" w:pos="1134"/>
        </w:tabs>
        <w:spacing w:line="240" w:lineRule="auto"/>
        <w:ind w:firstLine="567"/>
        <w:rPr>
          <w:rFonts w:ascii="GHEA Grapalat" w:hAnsi="GHEA Grapalat"/>
          <w:sz w:val="20"/>
        </w:rPr>
      </w:pPr>
      <w:r w:rsidRPr="007307DF">
        <w:rPr>
          <w:rFonts w:ascii="GHEA Grapalat" w:hAnsi="GHEA Grapalat"/>
          <w:sz w:val="20"/>
        </w:rPr>
        <w:t>5.3.</w:t>
      </w:r>
      <w:r w:rsidRPr="007307DF">
        <w:rPr>
          <w:rFonts w:ascii="GHEA Grapalat" w:hAnsi="GHEA Grapalat"/>
          <w:sz w:val="20"/>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5F687E" w:rsidRPr="007307DF" w:rsidRDefault="005F687E" w:rsidP="00B23CF8">
      <w:pPr>
        <w:pStyle w:val="BodyTextIndent2"/>
        <w:widowControl w:val="0"/>
        <w:spacing w:line="240" w:lineRule="auto"/>
        <w:ind w:firstLine="567"/>
        <w:rPr>
          <w:rFonts w:ascii="GHEA Grapalat" w:hAnsi="GHEA Grapalat"/>
        </w:rPr>
      </w:pPr>
    </w:p>
    <w:p w:rsidR="005F687E" w:rsidRPr="007307DF" w:rsidRDefault="005F687E" w:rsidP="00B23CF8">
      <w:pPr>
        <w:widowControl w:val="0"/>
        <w:ind w:left="567" w:right="565"/>
        <w:jc w:val="center"/>
        <w:rPr>
          <w:rFonts w:ascii="GHEA Grapalat" w:hAnsi="GHEA Grapalat"/>
          <w:b/>
          <w:sz w:val="20"/>
          <w:szCs w:val="20"/>
        </w:rPr>
      </w:pPr>
      <w:r w:rsidRPr="007307DF">
        <w:rPr>
          <w:rFonts w:ascii="GHEA Grapalat" w:hAnsi="GHEA Grapalat"/>
          <w:b/>
          <w:sz w:val="20"/>
          <w:szCs w:val="20"/>
        </w:rPr>
        <w:t xml:space="preserve">6. СРОК ДЕЙСТВИЯ ЗАЯВКИ, </w:t>
      </w:r>
      <w:r w:rsidRPr="007307DF">
        <w:rPr>
          <w:rFonts w:ascii="GHEA Grapalat" w:hAnsi="GHEA Grapalat"/>
          <w:b/>
          <w:sz w:val="20"/>
          <w:szCs w:val="20"/>
        </w:rPr>
        <w:br/>
        <w:t>ПОРЯДОК ВНЕСЕНИЯ ИЗМЕНЕНИЙ В ЗАЯВКИ И ИХ ОТЗЫВА</w:t>
      </w:r>
    </w:p>
    <w:p w:rsidR="005F687E" w:rsidRPr="007307DF" w:rsidRDefault="005F687E" w:rsidP="00B23CF8">
      <w:pPr>
        <w:pStyle w:val="BodyTextIndent"/>
        <w:widowControl w:val="0"/>
        <w:tabs>
          <w:tab w:val="left" w:pos="1134"/>
        </w:tabs>
        <w:spacing w:after="0" w:line="240" w:lineRule="auto"/>
        <w:ind w:firstLine="567"/>
        <w:rPr>
          <w:rFonts w:ascii="GHEA Grapalat" w:hAnsi="GHEA Grapalat" w:cs="Times New Roman"/>
          <w:sz w:val="20"/>
        </w:rPr>
      </w:pPr>
      <w:r w:rsidRPr="007307DF">
        <w:rPr>
          <w:rFonts w:ascii="GHEA Grapalat" w:hAnsi="GHEA Grapalat" w:cs="Times New Roman"/>
          <w:sz w:val="20"/>
        </w:rPr>
        <w:t>6.1.</w:t>
      </w:r>
      <w:r w:rsidRPr="007307DF">
        <w:rPr>
          <w:rFonts w:ascii="GHEA Grapalat" w:hAnsi="GHEA Grapalat" w:cs="Times New Roman"/>
          <w:sz w:val="2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5F687E" w:rsidRPr="007307DF" w:rsidRDefault="005F687E" w:rsidP="00B23CF8">
      <w:pPr>
        <w:pStyle w:val="BodyTextIndent"/>
        <w:widowControl w:val="0"/>
        <w:tabs>
          <w:tab w:val="left" w:pos="1134"/>
        </w:tabs>
        <w:spacing w:after="0" w:line="240" w:lineRule="auto"/>
        <w:ind w:firstLine="567"/>
        <w:rPr>
          <w:rFonts w:ascii="GHEA Grapalat" w:hAnsi="GHEA Grapalat" w:cs="Sylfaen"/>
          <w:sz w:val="20"/>
        </w:rPr>
      </w:pPr>
      <w:r w:rsidRPr="007307DF">
        <w:rPr>
          <w:rFonts w:ascii="GHEA Grapalat" w:hAnsi="GHEA Grapalat" w:cs="Times New Roman"/>
          <w:sz w:val="20"/>
        </w:rPr>
        <w:t>6.2.</w:t>
      </w:r>
      <w:r w:rsidRPr="007307DF">
        <w:rPr>
          <w:rFonts w:ascii="GHEA Grapalat" w:hAnsi="GHEA Grapalat" w:cs="Times New Roman"/>
          <w:sz w:val="2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5F687E" w:rsidRPr="007307DF" w:rsidRDefault="005F687E" w:rsidP="00B23CF8">
      <w:pPr>
        <w:widowControl w:val="0"/>
        <w:ind w:firstLine="567"/>
        <w:jc w:val="center"/>
        <w:rPr>
          <w:rFonts w:ascii="GHEA Grapalat" w:hAnsi="GHEA Grapalat"/>
          <w:b/>
          <w:sz w:val="20"/>
          <w:szCs w:val="20"/>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 xml:space="preserve">7. ОБЕСПЕЧЕНИЕ ЗАЯВКИ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7.1.</w:t>
      </w:r>
      <w:r w:rsidRPr="007307DF">
        <w:rPr>
          <w:rFonts w:ascii="GHEA Grapalat" w:hAnsi="GHEA Grapalat"/>
          <w:sz w:val="20"/>
          <w:szCs w:val="20"/>
        </w:rPr>
        <w:tab/>
        <w:t>Участник заявкой в порядке, установленном настоящим Приглашением, представляет обеспечение заявки.</w:t>
      </w:r>
    </w:p>
    <w:p w:rsidR="005F687E" w:rsidRPr="007307DF" w:rsidRDefault="005F687E" w:rsidP="00B23CF8">
      <w:pPr>
        <w:widowControl w:val="0"/>
        <w:ind w:firstLine="567"/>
        <w:jc w:val="both"/>
        <w:rPr>
          <w:rFonts w:ascii="GHEA Grapalat" w:hAnsi="GHEA Grapalat" w:cs="Sylfaen"/>
          <w:sz w:val="20"/>
          <w:szCs w:val="20"/>
        </w:rPr>
      </w:pPr>
      <w:r w:rsidRPr="007307DF">
        <w:rPr>
          <w:rFonts w:ascii="GHEA Grapalat" w:hAnsi="GHEA Grapalat"/>
          <w:sz w:val="20"/>
          <w:szCs w:val="20"/>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5F687E" w:rsidRPr="007307DF" w:rsidRDefault="005F687E" w:rsidP="00B23CF8">
      <w:pPr>
        <w:widowControl w:val="0"/>
        <w:ind w:firstLine="567"/>
        <w:jc w:val="both"/>
        <w:rPr>
          <w:rFonts w:ascii="GHEA Grapalat" w:hAnsi="GHEA Grapalat" w:cs="Sylfaen"/>
          <w:sz w:val="20"/>
          <w:szCs w:val="20"/>
        </w:rPr>
      </w:pPr>
      <w:r w:rsidRPr="007307DF">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Руководитель заказчика письменно информирует о возврате обеспечения заявки в сроки, предусмотренные настоящим пунктом:</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 в случае обеспечения, представленного в виде наличных денег-Министерств</w:t>
      </w:r>
      <w:r w:rsidRPr="007307DF">
        <w:rPr>
          <w:rFonts w:ascii="GHEA Grapalat" w:hAnsi="GHEA Grapalat"/>
          <w:sz w:val="20"/>
          <w:szCs w:val="20"/>
          <w:lang w:val="en-US"/>
        </w:rPr>
        <w:t>o</w:t>
      </w:r>
      <w:r w:rsidRPr="007307DF">
        <w:rPr>
          <w:rFonts w:ascii="GHEA Grapalat" w:hAnsi="GHEA Grapalat"/>
          <w:sz w:val="20"/>
          <w:szCs w:val="20"/>
        </w:rPr>
        <w:t xml:space="preserve"> финансов РА приложив копию представленного заявкой документа обосновывающую выплату,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 в случае обеспечения, представленного в виде банковской гарантии - выдавший гарантию банк.</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7.2.</w:t>
      </w:r>
      <w:r w:rsidRPr="007307DF">
        <w:rPr>
          <w:rFonts w:ascii="GHEA Grapalat" w:hAnsi="GHEA Grapalat"/>
          <w:sz w:val="20"/>
          <w:szCs w:val="20"/>
        </w:rPr>
        <w:tab/>
        <w:t>При организации процедуры закупки по лотам если:</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а.</w:t>
      </w:r>
      <w:r w:rsidRPr="007307DF">
        <w:rPr>
          <w:rFonts w:ascii="GHEA Grapalat" w:hAnsi="GHEA Grapalat"/>
          <w:sz w:val="20"/>
          <w:szCs w:val="20"/>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7307DF">
        <w:rPr>
          <w:rFonts w:ascii="Calibri" w:hAnsi="Calibri" w:cs="Calibri"/>
          <w:sz w:val="20"/>
          <w:szCs w:val="20"/>
        </w:rPr>
        <w:t> </w:t>
      </w:r>
      <w:r w:rsidRPr="007307DF">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Pr="007307DF">
        <w:rPr>
          <w:rFonts w:ascii="Calibri" w:hAnsi="Calibri" w:cs="Calibri"/>
          <w:sz w:val="20"/>
          <w:szCs w:val="20"/>
        </w:rPr>
        <w:t> </w:t>
      </w:r>
      <w:r w:rsidRPr="007307DF">
        <w:rPr>
          <w:rFonts w:ascii="GHEA Grapalat" w:hAnsi="GHEA Grapalat"/>
          <w:sz w:val="20"/>
          <w:szCs w:val="20"/>
        </w:rPr>
        <w:t>представленным лотам,</w:t>
      </w:r>
      <w:r w:rsidRPr="007307DF">
        <w:rPr>
          <w:rFonts w:ascii="GHEA Grapalat" w:hAnsi="GHEA Grapalat"/>
          <w:color w:val="000000" w:themeColor="text1"/>
          <w:sz w:val="20"/>
          <w:szCs w:val="20"/>
        </w:rPr>
        <w:t xml:space="preserve"> </w:t>
      </w:r>
      <w:r w:rsidRPr="007307DF">
        <w:rPr>
          <w:rFonts w:ascii="GHEA Grapalat" w:hAnsi="GHEA Grapalat"/>
          <w:sz w:val="20"/>
          <w:szCs w:val="20"/>
        </w:rPr>
        <w:t xml:space="preserve">а в том случае </w:t>
      </w:r>
      <w:r w:rsidRPr="007307DF">
        <w:rPr>
          <w:rFonts w:ascii="GHEA Grapalat" w:hAnsi="GHEA Grapalat"/>
          <w:sz w:val="20"/>
          <w:szCs w:val="20"/>
          <w:lang w:val="en-US"/>
        </w:rPr>
        <w:t>e</w:t>
      </w:r>
      <w:r w:rsidRPr="007307DF">
        <w:rPr>
          <w:rFonts w:ascii="GHEA Grapalat" w:hAnsi="GHEA Grapalat"/>
          <w:sz w:val="20"/>
          <w:szCs w:val="20"/>
        </w:rPr>
        <w:t>сли ценовые предложения превышают цены закупки - в отношении общей суммы ценовых предложений,</w:t>
      </w:r>
      <w:r w:rsidRPr="007307DF">
        <w:rPr>
          <w:rFonts w:ascii="GHEA Grapalat" w:hAnsi="GHEA Grapalat"/>
          <w:color w:val="000000" w:themeColor="text1"/>
          <w:sz w:val="20"/>
          <w:szCs w:val="20"/>
        </w:rPr>
        <w:t xml:space="preserve"> с учетом </w:t>
      </w:r>
      <w:r w:rsidRPr="007307DF">
        <w:rPr>
          <w:rFonts w:ascii="GHEA Grapalat" w:hAnsi="GHEA Grapalat" w:cs="Sylfaen"/>
          <w:sz w:val="20"/>
          <w:szCs w:val="20"/>
        </w:rPr>
        <w:t>требований абзаца «д» подпункта 1 пункта 32 Порядка;</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7.3.</w:t>
      </w:r>
      <w:r w:rsidRPr="007307DF">
        <w:rPr>
          <w:rFonts w:ascii="GHEA Grapalat" w:hAnsi="GHEA Grapalat"/>
          <w:sz w:val="20"/>
          <w:szCs w:val="20"/>
        </w:rPr>
        <w:tab/>
        <w:t>Участник выплачивает обеспечение заявки, если он:</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1)</w:t>
      </w:r>
      <w:r w:rsidRPr="007307DF">
        <w:rPr>
          <w:rFonts w:ascii="GHEA Grapalat" w:hAnsi="GHEA Grapalat"/>
          <w:sz w:val="20"/>
          <w:szCs w:val="20"/>
        </w:rPr>
        <w:tab/>
        <w:t>объявлен отобранным участником, но отказывается от заключения договора либо лишается права на его заключение;</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2)</w:t>
      </w:r>
      <w:r w:rsidRPr="007307DF">
        <w:rPr>
          <w:rFonts w:ascii="GHEA Grapalat" w:hAnsi="GHEA Grapalat"/>
          <w:sz w:val="20"/>
          <w:szCs w:val="20"/>
        </w:rPr>
        <w:tab/>
        <w:t xml:space="preserve">нарушил обязательство, взятое на себя в рамках процесса закупки, что привело к </w:t>
      </w:r>
      <w:r w:rsidRPr="007307DF">
        <w:rPr>
          <w:rFonts w:ascii="GHEA Grapalat" w:hAnsi="GHEA Grapalat"/>
          <w:sz w:val="20"/>
          <w:szCs w:val="20"/>
        </w:rPr>
        <w:lastRenderedPageBreak/>
        <w:t>прекращению дальнейшего участия данного участника в процессе;</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7.4 Обеспечение заявки должно быть действительным в течение 90</w:t>
      </w:r>
      <w:r w:rsidRPr="007307DF">
        <w:rPr>
          <w:rFonts w:ascii="Calibri" w:hAnsi="Calibri" w:cs="Calibri"/>
          <w:sz w:val="20"/>
          <w:szCs w:val="20"/>
        </w:rPr>
        <w:t> </w:t>
      </w:r>
      <w:r w:rsidRPr="007307DF">
        <w:rPr>
          <w:rFonts w:ascii="GHEA Grapalat" w:hAnsi="GHEA Grapalat"/>
          <w:sz w:val="20"/>
          <w:szCs w:val="20"/>
        </w:rPr>
        <w:t>(девяноста) рабочих дней со дня истечения крайнего срока подачи заявок.</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5F687E" w:rsidRPr="007307DF" w:rsidRDefault="005F687E" w:rsidP="00B23CF8">
      <w:pPr>
        <w:widowControl w:val="0"/>
        <w:tabs>
          <w:tab w:val="left" w:pos="1134"/>
        </w:tabs>
        <w:ind w:firstLine="567"/>
        <w:jc w:val="both"/>
        <w:rPr>
          <w:rFonts w:ascii="GHEA Grapalat" w:hAnsi="GHEA Grapalat" w:cs="Sylfaen"/>
          <w:sz w:val="20"/>
          <w:szCs w:val="20"/>
        </w:rPr>
      </w:pPr>
    </w:p>
    <w:p w:rsidR="005F687E" w:rsidRPr="007307DF" w:rsidRDefault="005F687E" w:rsidP="00B23CF8">
      <w:pPr>
        <w:rPr>
          <w:rFonts w:ascii="GHEA Grapalat" w:hAnsi="GHEA Grapalat" w:cs="Sylfaen"/>
          <w:sz w:val="20"/>
          <w:szCs w:val="20"/>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 xml:space="preserve">8.ВСКРЫТИЕ, ОЦЕНКА ЗАЯВОК И </w:t>
      </w:r>
      <w:r w:rsidRPr="007307DF">
        <w:rPr>
          <w:rFonts w:ascii="GHEA Grapalat" w:hAnsi="GHEA Grapalat"/>
          <w:b/>
          <w:sz w:val="20"/>
          <w:szCs w:val="20"/>
        </w:rPr>
        <w:br/>
        <w:t xml:space="preserve">ПОДВЕДЕНИЕ ИТОГОВ </w:t>
      </w:r>
    </w:p>
    <w:p w:rsidR="005F687E" w:rsidRPr="007307DF" w:rsidRDefault="005F687E" w:rsidP="00B23CF8">
      <w:pPr>
        <w:pStyle w:val="BodyTextIndent2"/>
        <w:widowControl w:val="0"/>
        <w:tabs>
          <w:tab w:val="left" w:pos="1134"/>
        </w:tabs>
        <w:spacing w:line="240" w:lineRule="auto"/>
        <w:ind w:firstLine="567"/>
        <w:rPr>
          <w:rFonts w:ascii="GHEA Grapalat" w:hAnsi="GHEA Grapalat" w:cs="Tahoma"/>
        </w:rPr>
      </w:pPr>
      <w:r w:rsidRPr="007307DF">
        <w:rPr>
          <w:rFonts w:ascii="GHEA Grapalat" w:hAnsi="GHEA Grapalat"/>
        </w:rPr>
        <w:t>8.1.</w:t>
      </w:r>
      <w:r w:rsidRPr="007307DF">
        <w:rPr>
          <w:rFonts w:ascii="GHEA Grapalat" w:hAnsi="GHEA Grapalat"/>
        </w:rPr>
        <w:tab/>
        <w:t>Вскрытие заявок произойдет на "</w:t>
      </w:r>
      <w:r w:rsidR="00BC1589" w:rsidRPr="00BC1589">
        <w:rPr>
          <w:rFonts w:ascii="GHEA Grapalat" w:hAnsi="GHEA Grapalat"/>
        </w:rPr>
        <w:t>40</w:t>
      </w:r>
      <w:r w:rsidR="00341ABC">
        <w:rPr>
          <w:rFonts w:ascii="GHEA Grapalat" w:hAnsi="GHEA Grapalat"/>
        </w:rPr>
        <w:t>"-ый день в "</w:t>
      </w:r>
      <w:r w:rsidR="00BC1589" w:rsidRPr="00BC1589">
        <w:rPr>
          <w:rFonts w:ascii="GHEA Grapalat" w:hAnsi="GHEA Grapalat"/>
        </w:rPr>
        <w:t>13:45</w:t>
      </w:r>
      <w:r w:rsidRPr="007307DF">
        <w:rPr>
          <w:rFonts w:ascii="GHEA Grapalat" w:hAnsi="GHEA Grapalat"/>
        </w:rPr>
        <w:t xml:space="preserve">" со дня опубликования в бюллетене объявления и приглашения на настоящую процедуру. </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На заседании по вскрытию и оценке заявок:</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w:t>
      </w:r>
      <w:r w:rsidRPr="007307DF">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а.</w:t>
      </w:r>
      <w:r w:rsidRPr="007307DF">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б.</w:t>
      </w:r>
      <w:r w:rsidRPr="007307DF">
        <w:rPr>
          <w:rFonts w:ascii="GHEA Grapalat" w:hAnsi="GHEA Grapalat"/>
          <w:sz w:val="20"/>
          <w:szCs w:val="20"/>
        </w:rPr>
        <w:tab/>
      </w:r>
      <w:r w:rsidRPr="007307DF">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7307DF">
        <w:rPr>
          <w:rFonts w:ascii="GHEA Grapalat" w:hAnsi="GHEA Grapalat"/>
          <w:sz w:val="20"/>
          <w:szCs w:val="20"/>
        </w:rPr>
        <w:t xml:space="preserve"> реквизитам;</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3)</w:t>
      </w:r>
      <w:r w:rsidRPr="007307DF">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8.2.</w:t>
      </w:r>
      <w:r w:rsidRPr="007307DF">
        <w:rPr>
          <w:rFonts w:ascii="GHEA Grapalat" w:hAnsi="GHEA Grapalat"/>
          <w:sz w:val="20"/>
          <w:szCs w:val="20"/>
        </w:rPr>
        <w:tab/>
        <w:t xml:space="preserve">Заявки оцениваются в порядке, установленном настоящим приглашением. </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5F687E" w:rsidRPr="007307DF" w:rsidRDefault="005F687E" w:rsidP="00B23CF8">
      <w:pPr>
        <w:widowControl w:val="0"/>
        <w:ind w:firstLine="567"/>
        <w:jc w:val="both"/>
        <w:rPr>
          <w:rFonts w:ascii="GHEA Grapalat" w:hAnsi="GHEA Grapalat" w:cs="Sylfaen"/>
          <w:sz w:val="20"/>
          <w:szCs w:val="20"/>
        </w:rPr>
      </w:pPr>
      <w:r w:rsidRPr="007307DF">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5F687E" w:rsidRPr="007307DF" w:rsidRDefault="005F687E" w:rsidP="00B23CF8">
      <w:pPr>
        <w:pStyle w:val="BodyTextIndent2"/>
        <w:widowControl w:val="0"/>
        <w:tabs>
          <w:tab w:val="left" w:pos="1134"/>
        </w:tabs>
        <w:spacing w:line="240" w:lineRule="auto"/>
        <w:ind w:firstLine="567"/>
        <w:rPr>
          <w:rFonts w:ascii="GHEA Grapalat" w:hAnsi="GHEA Grapalat" w:cs="Sylfaen"/>
        </w:rPr>
      </w:pPr>
      <w:r w:rsidRPr="007307DF">
        <w:rPr>
          <w:rFonts w:ascii="GHEA Grapalat" w:hAnsi="GHEA Grapalat"/>
        </w:rPr>
        <w:t>8.3.</w:t>
      </w:r>
      <w:r w:rsidRPr="007307DF">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5F687E" w:rsidRPr="007307DF" w:rsidRDefault="005F687E" w:rsidP="00B23CF8">
      <w:pPr>
        <w:pStyle w:val="BodyTextIndent"/>
        <w:widowControl w:val="0"/>
        <w:tabs>
          <w:tab w:val="left" w:pos="1134"/>
        </w:tabs>
        <w:spacing w:after="0" w:line="240" w:lineRule="auto"/>
        <w:ind w:firstLine="567"/>
        <w:rPr>
          <w:rFonts w:ascii="GHEA Grapalat" w:hAnsi="GHEA Grapalat" w:cs="Sylfaen"/>
          <w:sz w:val="20"/>
        </w:rPr>
      </w:pPr>
      <w:r w:rsidRPr="007307DF">
        <w:rPr>
          <w:rFonts w:ascii="GHEA Grapalat" w:hAnsi="GHEA Grapalat" w:cs="Times New Roman"/>
          <w:sz w:val="20"/>
        </w:rPr>
        <w:t>8.4.</w:t>
      </w:r>
      <w:r w:rsidRPr="007307DF">
        <w:rPr>
          <w:rFonts w:ascii="GHEA Grapalat" w:hAnsi="GHEA Grapalat" w:cs="Times New Roman"/>
          <w:sz w:val="20"/>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w:t>
      </w:r>
      <w:r w:rsidR="00341ABC">
        <w:rPr>
          <w:rFonts w:ascii="GHEA Grapalat" w:hAnsi="GHEA Grapalat" w:cs="Times New Roman"/>
          <w:sz w:val="20"/>
        </w:rPr>
        <w:t>я по курс</w:t>
      </w:r>
      <w:r w:rsidR="005D4D21" w:rsidRPr="005D4D21">
        <w:rPr>
          <w:rFonts w:ascii="GHEA Grapalat" w:hAnsi="GHEA Grapalat" w:cs="Times New Roman"/>
          <w:sz w:val="20"/>
        </w:rPr>
        <w:t>у данного дня ЦБ РА</w:t>
      </w:r>
      <w:r w:rsidRPr="007307DF">
        <w:rPr>
          <w:rFonts w:ascii="GHEA Grapalat" w:hAnsi="GHEA Grapalat" w:cs="Times New Roman"/>
          <w:sz w:val="20"/>
        </w:rPr>
        <w:t>.</w:t>
      </w:r>
    </w:p>
    <w:p w:rsidR="005F687E" w:rsidRPr="007307DF" w:rsidRDefault="005F687E" w:rsidP="00B23CF8">
      <w:pPr>
        <w:pStyle w:val="norm"/>
        <w:widowControl w:val="0"/>
        <w:tabs>
          <w:tab w:val="left" w:pos="1134"/>
        </w:tabs>
        <w:spacing w:line="240" w:lineRule="auto"/>
        <w:ind w:firstLine="567"/>
        <w:rPr>
          <w:rFonts w:ascii="GHEA Grapalat" w:hAnsi="GHEA Grapalat"/>
          <w:sz w:val="20"/>
        </w:rPr>
      </w:pPr>
      <w:r w:rsidRPr="007307DF">
        <w:rPr>
          <w:rFonts w:ascii="GHEA Grapalat" w:hAnsi="GHEA Grapalat"/>
          <w:sz w:val="20"/>
        </w:rPr>
        <w:t>8.5.</w:t>
      </w:r>
      <w:r w:rsidRPr="007307DF">
        <w:rPr>
          <w:rFonts w:ascii="GHEA Grapalat" w:hAnsi="GHEA Grapalat"/>
          <w:sz w:val="20"/>
        </w:rPr>
        <w:tab/>
        <w:t xml:space="preserve">Из числа участников, подавших заявки, оцененные как удовлетворяющие требованиям </w:t>
      </w:r>
      <w:r w:rsidRPr="007307DF">
        <w:rPr>
          <w:rFonts w:ascii="GHEA Grapalat" w:hAnsi="GHEA Grapalat"/>
          <w:sz w:val="20"/>
        </w:rPr>
        <w:lastRenderedPageBreak/>
        <w:t>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При равенстве предложенных наименьших цен:</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а.</w:t>
      </w:r>
      <w:r w:rsidRPr="007307DF">
        <w:rPr>
          <w:rFonts w:ascii="GHEA Grapalat" w:hAnsi="GHEA Grapalat"/>
          <w:sz w:val="20"/>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б.</w:t>
      </w:r>
      <w:r w:rsidRPr="007307DF">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в.</w:t>
      </w:r>
      <w:r w:rsidRPr="007307DF">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sz w:val="20"/>
        </w:rPr>
        <w:t>г.</w:t>
      </w:r>
      <w:r w:rsidRPr="007307DF">
        <w:rPr>
          <w:rFonts w:ascii="GHEA Grapalat" w:hAnsi="GHEA Grapalat"/>
          <w:sz w:val="20"/>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5F687E" w:rsidRPr="007307DF" w:rsidRDefault="005F687E" w:rsidP="00B23CF8">
      <w:pPr>
        <w:pStyle w:val="norm"/>
        <w:widowControl w:val="0"/>
        <w:tabs>
          <w:tab w:val="left" w:pos="1134"/>
        </w:tabs>
        <w:spacing w:line="240" w:lineRule="auto"/>
        <w:ind w:firstLine="567"/>
        <w:rPr>
          <w:rFonts w:ascii="GHEA Grapalat" w:hAnsi="GHEA Grapalat"/>
          <w:sz w:val="20"/>
        </w:rPr>
      </w:pPr>
      <w:r w:rsidRPr="007307DF">
        <w:rPr>
          <w:rFonts w:ascii="GHEA Grapalat" w:hAnsi="GHEA Grapalat"/>
          <w:sz w:val="20"/>
        </w:rPr>
        <w:t>д.</w:t>
      </w:r>
      <w:r w:rsidRPr="007307DF">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5F687E" w:rsidRPr="007307DF" w:rsidRDefault="005F687E" w:rsidP="00B23CF8">
      <w:pPr>
        <w:pStyle w:val="norm"/>
        <w:widowControl w:val="0"/>
        <w:tabs>
          <w:tab w:val="left" w:pos="1134"/>
        </w:tabs>
        <w:spacing w:line="240" w:lineRule="auto"/>
        <w:ind w:firstLine="567"/>
        <w:rPr>
          <w:rFonts w:ascii="GHEA Grapalat" w:hAnsi="GHEA Grapalat"/>
          <w:sz w:val="20"/>
        </w:rPr>
      </w:pPr>
      <w:r w:rsidRPr="007307DF">
        <w:rPr>
          <w:rFonts w:ascii="GHEA Grapalat" w:hAnsi="GHEA Grapalat"/>
          <w:sz w:val="20"/>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8.7.</w:t>
      </w:r>
      <w:r w:rsidRPr="007307DF">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7307DF">
        <w:rPr>
          <w:rFonts w:ascii="Calibri" w:hAnsi="Calibri" w:cs="Calibri"/>
          <w:sz w:val="20"/>
          <w:szCs w:val="20"/>
          <w:lang w:val="en-US"/>
        </w:rPr>
        <w:t> </w:t>
      </w:r>
      <w:r w:rsidRPr="007307DF">
        <w:rPr>
          <w:rFonts w:ascii="GHEA Grapalat" w:hAnsi="GHEA Grapalat"/>
          <w:sz w:val="20"/>
          <w:szCs w:val="20"/>
        </w:rPr>
        <w:t>препятствуя нормальному функционированию комиссии.</w:t>
      </w:r>
    </w:p>
    <w:p w:rsidR="005F687E" w:rsidRPr="007307DF" w:rsidRDefault="005F687E" w:rsidP="00B23CF8">
      <w:pPr>
        <w:pStyle w:val="norm"/>
        <w:widowControl w:val="0"/>
        <w:tabs>
          <w:tab w:val="left" w:pos="1134"/>
        </w:tabs>
        <w:spacing w:line="240" w:lineRule="auto"/>
        <w:ind w:firstLine="567"/>
        <w:rPr>
          <w:rFonts w:ascii="GHEA Grapalat" w:hAnsi="GHEA Grapalat"/>
          <w:sz w:val="20"/>
        </w:rPr>
      </w:pPr>
      <w:r w:rsidRPr="007307DF">
        <w:rPr>
          <w:rFonts w:ascii="GHEA Grapalat" w:hAnsi="GHEA Grapalat"/>
          <w:sz w:val="20"/>
        </w:rPr>
        <w:t>8.8.</w:t>
      </w:r>
      <w:r w:rsidRPr="007307DF">
        <w:rPr>
          <w:rFonts w:ascii="GHEA Grapalat" w:hAnsi="GHEA Grapalat"/>
          <w:sz w:val="20"/>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5F687E" w:rsidRPr="007307DF" w:rsidRDefault="005F687E" w:rsidP="00B23CF8">
      <w:pPr>
        <w:pStyle w:val="norm"/>
        <w:widowControl w:val="0"/>
        <w:tabs>
          <w:tab w:val="left" w:pos="1134"/>
        </w:tabs>
        <w:spacing w:line="240" w:lineRule="auto"/>
        <w:ind w:firstLine="567"/>
        <w:rPr>
          <w:rFonts w:ascii="GHEA Grapalat" w:hAnsi="GHEA Grapalat" w:cs="Sylfaen"/>
          <w:sz w:val="20"/>
        </w:rPr>
      </w:pPr>
      <w:r w:rsidRPr="007307DF">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5F687E" w:rsidRPr="007307DF" w:rsidRDefault="005F687E" w:rsidP="00B23CF8">
      <w:pPr>
        <w:pStyle w:val="norm"/>
        <w:widowControl w:val="0"/>
        <w:tabs>
          <w:tab w:val="left" w:pos="1276"/>
        </w:tabs>
        <w:spacing w:line="240" w:lineRule="auto"/>
        <w:ind w:firstLine="567"/>
        <w:rPr>
          <w:rFonts w:ascii="GHEA Grapalat" w:hAnsi="GHEA Grapalat"/>
          <w:sz w:val="20"/>
        </w:rPr>
      </w:pPr>
      <w:r w:rsidRPr="007307DF">
        <w:rPr>
          <w:rFonts w:ascii="GHEA Grapalat" w:hAnsi="GHEA Grapalat"/>
          <w:sz w:val="20"/>
        </w:rPr>
        <w:t>8.9.</w:t>
      </w:r>
      <w:r w:rsidRPr="007307DF">
        <w:rPr>
          <w:rFonts w:ascii="GHEA Grapalat" w:hAnsi="GHEA Grapalat"/>
          <w:sz w:val="20"/>
        </w:rPr>
        <w:tab/>
        <w:t xml:space="preserve">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w:t>
      </w:r>
      <w:r w:rsidRPr="007307DF">
        <w:rPr>
          <w:rFonts w:ascii="GHEA Grapalat" w:hAnsi="GHEA Grapalat"/>
          <w:sz w:val="20"/>
        </w:rPr>
        <w:lastRenderedPageBreak/>
        <w:t>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5F687E" w:rsidRPr="007307DF" w:rsidRDefault="005F687E" w:rsidP="00B23CF8">
      <w:pPr>
        <w:pStyle w:val="BodyTextIndent2"/>
        <w:widowControl w:val="0"/>
        <w:tabs>
          <w:tab w:val="left" w:pos="1276"/>
        </w:tabs>
        <w:spacing w:line="240" w:lineRule="auto"/>
        <w:ind w:firstLine="567"/>
        <w:rPr>
          <w:rFonts w:ascii="GHEA Grapalat" w:hAnsi="GHEA Grapalat"/>
        </w:rPr>
      </w:pPr>
      <w:r w:rsidRPr="007307DF">
        <w:rPr>
          <w:rFonts w:ascii="GHEA Grapalat" w:hAnsi="GHEA Grapalat"/>
        </w:rPr>
        <w:t>8.10.</w:t>
      </w:r>
      <w:r w:rsidRPr="007307DF">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5F687E" w:rsidRPr="007307DF" w:rsidRDefault="005F687E" w:rsidP="00B23CF8">
      <w:pPr>
        <w:pStyle w:val="BodyTextIndent2"/>
        <w:widowControl w:val="0"/>
        <w:tabs>
          <w:tab w:val="left" w:pos="1276"/>
        </w:tabs>
        <w:spacing w:line="240" w:lineRule="auto"/>
        <w:ind w:firstLine="567"/>
        <w:rPr>
          <w:rFonts w:ascii="GHEA Grapalat" w:hAnsi="GHEA Grapalat" w:cs="Sylfaen"/>
        </w:rPr>
      </w:pPr>
      <w:r w:rsidRPr="007307DF">
        <w:rPr>
          <w:rFonts w:ascii="GHEA Grapalat" w:hAnsi="GHEA Grapalat"/>
        </w:rPr>
        <w:t>8.11.</w:t>
      </w:r>
      <w:r w:rsidRPr="007307DF">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5F687E" w:rsidRPr="007307DF" w:rsidRDefault="005F687E" w:rsidP="00B23CF8">
      <w:pPr>
        <w:pStyle w:val="BodyTextIndent2"/>
        <w:widowControl w:val="0"/>
        <w:tabs>
          <w:tab w:val="left" w:pos="1276"/>
        </w:tabs>
        <w:spacing w:line="240" w:lineRule="auto"/>
        <w:ind w:firstLine="567"/>
        <w:rPr>
          <w:rFonts w:ascii="GHEA Grapalat" w:hAnsi="GHEA Grapalat" w:cs="Sylfaen"/>
        </w:rPr>
      </w:pPr>
      <w:r w:rsidRPr="007307DF">
        <w:rPr>
          <w:rFonts w:ascii="GHEA Grapalat" w:hAnsi="GHEA Grapalat"/>
        </w:rPr>
        <w:t>8.12.</w:t>
      </w:r>
      <w:r w:rsidRPr="007307DF">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rsidR="005F687E" w:rsidRPr="007307DF" w:rsidRDefault="005F687E" w:rsidP="00B23CF8">
      <w:pPr>
        <w:pStyle w:val="BodyTextIndent2"/>
        <w:widowControl w:val="0"/>
        <w:tabs>
          <w:tab w:val="left" w:pos="1134"/>
        </w:tabs>
        <w:spacing w:line="240" w:lineRule="auto"/>
        <w:ind w:firstLine="567"/>
        <w:rPr>
          <w:rFonts w:ascii="GHEA Grapalat" w:hAnsi="GHEA Grapalat" w:cs="Sylfaen"/>
        </w:rPr>
      </w:pPr>
      <w:r w:rsidRPr="007307DF">
        <w:rPr>
          <w:rFonts w:ascii="GHEA Grapalat" w:hAnsi="GHEA Grapalat"/>
        </w:rPr>
        <w:t>1)</w:t>
      </w:r>
      <w:r w:rsidRPr="007307DF">
        <w:rPr>
          <w:rFonts w:ascii="GHEA Grapalat" w:hAnsi="GHEA Grapalat"/>
        </w:rPr>
        <w:tab/>
        <w:t>опубликовывает в бюллетене воспроизведенный (отсканированный) с</w:t>
      </w:r>
      <w:r w:rsidRPr="007307DF">
        <w:rPr>
          <w:rFonts w:ascii="Calibri" w:hAnsi="Calibri" w:cs="Calibri"/>
          <w:lang w:val="en-US"/>
        </w:rPr>
        <w:t> </w:t>
      </w:r>
      <w:r w:rsidRPr="007307DF">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5F687E" w:rsidRPr="007307DF" w:rsidRDefault="005F687E" w:rsidP="00B23CF8">
      <w:pPr>
        <w:pStyle w:val="BodyTextIndent2"/>
        <w:widowControl w:val="0"/>
        <w:tabs>
          <w:tab w:val="left" w:pos="1134"/>
        </w:tabs>
        <w:spacing w:line="240" w:lineRule="auto"/>
        <w:ind w:firstLine="567"/>
        <w:rPr>
          <w:rFonts w:ascii="GHEA Grapalat" w:hAnsi="GHEA Grapalat" w:cs="Sylfaen"/>
        </w:rPr>
      </w:pPr>
      <w:r w:rsidRPr="007307DF">
        <w:rPr>
          <w:rFonts w:ascii="GHEA Grapalat" w:hAnsi="GHEA Grapalat"/>
        </w:rPr>
        <w:t>2)</w:t>
      </w:r>
      <w:r w:rsidRPr="007307DF">
        <w:rPr>
          <w:rFonts w:ascii="GHEA Grapalat" w:hAnsi="GHEA Grapalat"/>
        </w:rPr>
        <w:tab/>
        <w:t>опубликовывает в бюллетене воспроизведенные (отсканированные) с</w:t>
      </w:r>
      <w:r w:rsidRPr="007307DF">
        <w:rPr>
          <w:rFonts w:ascii="Calibri" w:hAnsi="Calibri" w:cs="Calibri"/>
          <w:lang w:val="en-US"/>
        </w:rPr>
        <w:t> </w:t>
      </w:r>
      <w:r w:rsidRPr="007307DF">
        <w:rPr>
          <w:rFonts w:ascii="GHEA Grapalat" w:hAnsi="GHEA Grapalat"/>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8.</w:t>
      </w:r>
      <w:r w:rsidRPr="007307DF">
        <w:rPr>
          <w:rFonts w:ascii="GHEA Grapalat" w:hAnsi="GHEA Grapalat"/>
          <w:sz w:val="20"/>
          <w:szCs w:val="20"/>
          <w:lang w:val="hy-AM"/>
        </w:rPr>
        <w:t>1</w:t>
      </w:r>
      <w:r w:rsidRPr="007307DF">
        <w:rPr>
          <w:rFonts w:ascii="GHEA Grapalat" w:hAnsi="GHEA Grapalat"/>
          <w:sz w:val="20"/>
          <w:szCs w:val="20"/>
        </w:rPr>
        <w:t>3.</w:t>
      </w:r>
      <w:r w:rsidRPr="007307DF">
        <w:rPr>
          <w:rFonts w:ascii="GHEA Grapalat" w:hAnsi="GHEA Grapalat"/>
          <w:sz w:val="20"/>
          <w:szCs w:val="20"/>
        </w:rPr>
        <w:tab/>
        <w:t xml:space="preserve">В случае выявления </w:t>
      </w:r>
      <w:r w:rsidRPr="007307DF">
        <w:rPr>
          <w:rFonts w:ascii="GHEA Grapalat" w:hAnsi="GHEA Grapalat"/>
          <w:color w:val="000000" w:themeColor="text1"/>
          <w:sz w:val="20"/>
          <w:szCs w:val="20"/>
        </w:rPr>
        <w:t xml:space="preserve">оснований, предусмотренных пунктом 6 части 1 статьи 6 Закона, </w:t>
      </w:r>
      <w:r w:rsidRPr="007307DF">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5F687E" w:rsidRPr="007307DF" w:rsidRDefault="005F687E" w:rsidP="00B23CF8">
      <w:pPr>
        <w:widowControl w:val="0"/>
        <w:tabs>
          <w:tab w:val="left" w:pos="1276"/>
        </w:tabs>
        <w:rPr>
          <w:rFonts w:ascii="GHEA Grapalat" w:hAnsi="GHEA Grapalat"/>
          <w:sz w:val="20"/>
          <w:szCs w:val="20"/>
        </w:rPr>
      </w:pPr>
      <w:r w:rsidRPr="007307DF">
        <w:rPr>
          <w:rFonts w:ascii="GHEA Grapalat" w:hAnsi="GHEA Grapalat"/>
          <w:sz w:val="20"/>
          <w:szCs w:val="20"/>
        </w:rPr>
        <w:t>Если:</w:t>
      </w:r>
    </w:p>
    <w:p w:rsidR="005F687E" w:rsidRPr="007307DF" w:rsidRDefault="005F687E" w:rsidP="00B23CF8">
      <w:pPr>
        <w:pStyle w:val="ListParagraph"/>
        <w:widowControl w:val="0"/>
        <w:numPr>
          <w:ilvl w:val="0"/>
          <w:numId w:val="2"/>
        </w:numPr>
        <w:ind w:left="0" w:firstLine="284"/>
        <w:contextualSpacing/>
        <w:jc w:val="both"/>
        <w:rPr>
          <w:rFonts w:ascii="GHEA Grapalat" w:hAnsi="GHEA Grapalat"/>
          <w:sz w:val="20"/>
          <w:szCs w:val="20"/>
          <w:lang w:val="ru-RU"/>
        </w:rPr>
      </w:pPr>
      <w:r w:rsidRPr="007307DF">
        <w:rPr>
          <w:rFonts w:ascii="GHEA Grapalat" w:hAnsi="GHEA Grapalat"/>
          <w:sz w:val="20"/>
          <w:szCs w:val="20"/>
          <w:lang w:val="ru-RU"/>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5F687E" w:rsidRPr="007307DF" w:rsidRDefault="005F687E" w:rsidP="00B23CF8">
      <w:pPr>
        <w:pStyle w:val="ListParagraph"/>
        <w:widowControl w:val="0"/>
        <w:numPr>
          <w:ilvl w:val="0"/>
          <w:numId w:val="2"/>
        </w:numPr>
        <w:ind w:left="0" w:firstLine="284"/>
        <w:contextualSpacing/>
        <w:jc w:val="both"/>
        <w:rPr>
          <w:rFonts w:ascii="GHEA Grapalat" w:hAnsi="GHEA Grapalat"/>
          <w:sz w:val="20"/>
          <w:szCs w:val="20"/>
          <w:lang w:val="ru-RU"/>
        </w:rPr>
      </w:pPr>
      <w:r w:rsidRPr="007307DF">
        <w:rPr>
          <w:rFonts w:ascii="GHEA Grapalat" w:hAnsi="GHEA Grapalat"/>
          <w:sz w:val="20"/>
          <w:szCs w:val="20"/>
          <w:lang w:val="ru-RU"/>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 установленного для включения уполномоченным органом участника  в список, а по состоянию на сороковой день после </w:t>
      </w:r>
      <w:r w:rsidRPr="007307DF">
        <w:rPr>
          <w:rFonts w:ascii="GHEA Grapalat" w:hAnsi="GHEA Grapalat"/>
          <w:sz w:val="20"/>
          <w:szCs w:val="20"/>
          <w:lang w:val="ru-RU"/>
        </w:rPr>
        <w:lastRenderedPageBreak/>
        <w:t>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5F687E" w:rsidRPr="007307DF" w:rsidRDefault="005F687E" w:rsidP="00B23CF8">
      <w:pPr>
        <w:widowControl w:val="0"/>
        <w:tabs>
          <w:tab w:val="left" w:pos="1134"/>
        </w:tabs>
        <w:ind w:left="-360"/>
        <w:jc w:val="both"/>
        <w:rPr>
          <w:rFonts w:ascii="GHEA Grapalat" w:hAnsi="GHEA Grapalat"/>
          <w:sz w:val="20"/>
          <w:szCs w:val="20"/>
        </w:rPr>
      </w:pPr>
      <w:r w:rsidRPr="007307DF">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5F687E" w:rsidRPr="007307DF" w:rsidRDefault="005F687E" w:rsidP="00B23CF8">
      <w:pPr>
        <w:widowControl w:val="0"/>
        <w:ind w:left="284"/>
        <w:contextualSpacing/>
        <w:jc w:val="both"/>
        <w:rPr>
          <w:rFonts w:ascii="GHEA Grapalat" w:hAnsi="GHEA Grapalat"/>
          <w:sz w:val="20"/>
          <w:szCs w:val="20"/>
        </w:rPr>
      </w:pP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5F687E" w:rsidRPr="007307DF" w:rsidRDefault="005F687E" w:rsidP="00B23CF8">
      <w:pPr>
        <w:pStyle w:val="norm"/>
        <w:widowControl w:val="0"/>
        <w:tabs>
          <w:tab w:val="left" w:pos="1276"/>
        </w:tabs>
        <w:spacing w:line="240" w:lineRule="auto"/>
        <w:ind w:firstLine="567"/>
        <w:rPr>
          <w:rFonts w:ascii="GHEA Grapalat" w:hAnsi="GHEA Grapalat" w:cs="Sylfaen"/>
          <w:sz w:val="20"/>
        </w:rPr>
      </w:pPr>
      <w:r w:rsidRPr="007307DF">
        <w:rPr>
          <w:rFonts w:ascii="GHEA Grapalat" w:hAnsi="GHEA Grapalat"/>
          <w:sz w:val="20"/>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5F687E" w:rsidRPr="007307DF" w:rsidRDefault="005F687E" w:rsidP="00B23CF8">
      <w:pPr>
        <w:pStyle w:val="BodyTextIndent2"/>
        <w:widowControl w:val="0"/>
        <w:tabs>
          <w:tab w:val="left" w:pos="1276"/>
        </w:tabs>
        <w:spacing w:line="240" w:lineRule="auto"/>
        <w:ind w:firstLine="567"/>
        <w:rPr>
          <w:rFonts w:ascii="GHEA Grapalat" w:hAnsi="GHEA Grapalat" w:cs="Sylfaen"/>
          <w:spacing w:val="-4"/>
        </w:rPr>
      </w:pPr>
      <w:r w:rsidRPr="007307DF">
        <w:rPr>
          <w:rFonts w:ascii="GHEA Grapalat" w:hAnsi="GHEA Grapalat"/>
        </w:rPr>
        <w:t>8.16.</w:t>
      </w:r>
      <w:r w:rsidRPr="007307DF">
        <w:rPr>
          <w:rFonts w:ascii="GHEA Grapalat" w:hAnsi="GHEA Grapalat"/>
        </w:rPr>
        <w:tab/>
      </w:r>
      <w:r w:rsidRPr="007307DF">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5F687E" w:rsidRPr="007307DF" w:rsidRDefault="005F687E" w:rsidP="00B23CF8">
      <w:pPr>
        <w:widowControl w:val="0"/>
        <w:tabs>
          <w:tab w:val="left" w:pos="1276"/>
        </w:tabs>
        <w:ind w:firstLine="567"/>
        <w:contextualSpacing/>
        <w:jc w:val="both"/>
        <w:rPr>
          <w:rFonts w:ascii="GHEA Grapalat" w:hAnsi="GHEA Grapalat"/>
          <w:spacing w:val="-4"/>
          <w:sz w:val="20"/>
          <w:szCs w:val="20"/>
        </w:rPr>
      </w:pPr>
      <w:r w:rsidRPr="007307DF">
        <w:rPr>
          <w:rFonts w:ascii="GHEA Grapalat" w:hAnsi="GHEA Grapalat"/>
          <w:spacing w:val="-4"/>
          <w:sz w:val="20"/>
          <w:szCs w:val="20"/>
        </w:rPr>
        <w:t>8.17.</w:t>
      </w:r>
      <w:r w:rsidRPr="007307DF">
        <w:rPr>
          <w:rFonts w:ascii="GHEA Grapalat" w:hAnsi="GHEA Grapalat"/>
          <w:spacing w:val="-4"/>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5F687E" w:rsidRPr="007307DF" w:rsidRDefault="005F687E" w:rsidP="00B23CF8">
      <w:pPr>
        <w:widowControl w:val="0"/>
        <w:ind w:firstLine="567"/>
        <w:contextualSpacing/>
        <w:jc w:val="both"/>
        <w:rPr>
          <w:rFonts w:ascii="GHEA Grapalat" w:hAnsi="GHEA Grapalat"/>
          <w:spacing w:val="-4"/>
          <w:sz w:val="20"/>
          <w:szCs w:val="20"/>
        </w:rPr>
      </w:pPr>
      <w:r w:rsidRPr="007307DF">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8.19.</w:t>
      </w:r>
      <w:r w:rsidRPr="007307DF">
        <w:rPr>
          <w:rFonts w:ascii="GHEA Grapalat" w:hAnsi="GHEA Grapalat"/>
          <w:sz w:val="20"/>
          <w:szCs w:val="20"/>
        </w:rPr>
        <w:tab/>
        <w:t>В случае если отобранный участник не заключает (отказывается</w:t>
      </w:r>
      <w:r w:rsidRPr="007307DF">
        <w:rPr>
          <w:rFonts w:ascii="Calibri" w:hAnsi="Calibri" w:cs="Calibri"/>
          <w:sz w:val="20"/>
          <w:szCs w:val="20"/>
          <w:lang w:val="en-US"/>
        </w:rPr>
        <w:t> </w:t>
      </w:r>
      <w:r w:rsidRPr="007307DF">
        <w:rPr>
          <w:rFonts w:ascii="GHEA Grapalat" w:hAnsi="GHEA Grapalat"/>
          <w:sz w:val="20"/>
          <w:szCs w:val="20"/>
        </w:rPr>
        <w:t xml:space="preserve">заключать) договор или лишается права на заключение договора, решением комиссии отобранным  участником </w:t>
      </w:r>
      <w:r w:rsidRPr="007307DF">
        <w:rPr>
          <w:rFonts w:ascii="GHEA Grapalat" w:hAnsi="GHEA Grapalat"/>
          <w:sz w:val="20"/>
          <w:szCs w:val="20"/>
          <w:lang w:val="hy-AM"/>
        </w:rPr>
        <w:t xml:space="preserve"> </w:t>
      </w:r>
      <w:r w:rsidRPr="007307DF">
        <w:rPr>
          <w:rFonts w:ascii="GHEA Grapalat" w:hAnsi="GHEA Grapalat"/>
          <w:sz w:val="20"/>
          <w:szCs w:val="20"/>
        </w:rPr>
        <w:t>признается участник занявший следующее место</w:t>
      </w:r>
      <w:r w:rsidRPr="007307DF">
        <w:rPr>
          <w:rFonts w:ascii="GHEA Grapalat" w:hAnsi="GHEA Grapalat"/>
          <w:sz w:val="20"/>
          <w:szCs w:val="20"/>
          <w:lang w:val="hy-AM"/>
        </w:rPr>
        <w:t xml:space="preserve"> </w:t>
      </w:r>
      <w:r w:rsidRPr="007307DF">
        <w:rPr>
          <w:rFonts w:ascii="GHEA Grapalat" w:hAnsi="GHEA Grapalat"/>
          <w:sz w:val="20"/>
          <w:szCs w:val="20"/>
        </w:rPr>
        <w:t>с применением процедуры, установленной пунктами 8.12-8.18 части 1 настоящего Приглашения.</w:t>
      </w:r>
    </w:p>
    <w:p w:rsidR="005F687E" w:rsidRPr="007307DF" w:rsidRDefault="005F687E" w:rsidP="00B23CF8">
      <w:pPr>
        <w:pStyle w:val="BodyTextIndent2"/>
        <w:widowControl w:val="0"/>
        <w:tabs>
          <w:tab w:val="left" w:pos="1276"/>
        </w:tabs>
        <w:spacing w:line="240" w:lineRule="auto"/>
        <w:ind w:firstLine="567"/>
        <w:rPr>
          <w:rFonts w:ascii="GHEA Grapalat" w:hAnsi="GHEA Grapalat" w:cs="Sylfaen"/>
        </w:rPr>
      </w:pPr>
      <w:r w:rsidRPr="007307DF">
        <w:rPr>
          <w:rFonts w:ascii="GHEA Grapalat" w:hAnsi="GHEA Grapalat"/>
        </w:rPr>
        <w:t>8.20.</w:t>
      </w:r>
      <w:r w:rsidRPr="007307DF">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F687E" w:rsidRPr="007307DF" w:rsidRDefault="005F687E" w:rsidP="00B23CF8">
      <w:pPr>
        <w:pStyle w:val="BodyTextIndent2"/>
        <w:widowControl w:val="0"/>
        <w:spacing w:line="240" w:lineRule="auto"/>
        <w:ind w:firstLine="567"/>
        <w:rPr>
          <w:rFonts w:ascii="GHEA Grapalat" w:hAnsi="GHEA Grapalat"/>
        </w:rPr>
      </w:pPr>
      <w:r w:rsidRPr="007307DF">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F687E" w:rsidRPr="007307DF" w:rsidRDefault="005F687E" w:rsidP="00B23CF8">
      <w:pPr>
        <w:pStyle w:val="BodyTextIndent2"/>
        <w:widowControl w:val="0"/>
        <w:tabs>
          <w:tab w:val="left" w:pos="1276"/>
        </w:tabs>
        <w:spacing w:line="240" w:lineRule="auto"/>
        <w:ind w:firstLine="567"/>
        <w:rPr>
          <w:rFonts w:ascii="GHEA Grapalat" w:hAnsi="GHEA Grapalat"/>
        </w:rPr>
      </w:pPr>
      <w:r w:rsidRPr="007307DF">
        <w:rPr>
          <w:rFonts w:ascii="GHEA Grapalat" w:hAnsi="GHEA Grapalat"/>
        </w:rPr>
        <w:t>8.21.</w:t>
      </w:r>
      <w:r w:rsidRPr="007307DF">
        <w:rPr>
          <w:rFonts w:ascii="GHEA Grapalat" w:hAnsi="GHEA Grapalat"/>
        </w:rPr>
        <w:tab/>
        <w:t>С целью применения пункта 8.20. части 1 настоящего приглашения может быть созвано внеочередное заседание комиссии.</w:t>
      </w:r>
    </w:p>
    <w:p w:rsidR="005F687E" w:rsidRPr="007307DF" w:rsidRDefault="005F687E" w:rsidP="00B23CF8">
      <w:pPr>
        <w:pStyle w:val="norm"/>
        <w:widowControl w:val="0"/>
        <w:tabs>
          <w:tab w:val="left" w:pos="1276"/>
        </w:tabs>
        <w:spacing w:line="240" w:lineRule="auto"/>
        <w:ind w:firstLine="567"/>
        <w:rPr>
          <w:rFonts w:ascii="GHEA Grapalat" w:hAnsi="GHEA Grapalat"/>
          <w:sz w:val="20"/>
        </w:rPr>
      </w:pPr>
      <w:r w:rsidRPr="007307DF">
        <w:rPr>
          <w:rFonts w:ascii="GHEA Grapalat" w:hAnsi="GHEA Grapalat"/>
          <w:spacing w:val="-6"/>
          <w:sz w:val="20"/>
        </w:rPr>
        <w:t>8.22.</w:t>
      </w:r>
      <w:r w:rsidRPr="007307DF">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07DF">
        <w:rPr>
          <w:rFonts w:ascii="GHEA Grapalat" w:hAnsi="GHEA Grapalat"/>
          <w:sz w:val="20"/>
        </w:rPr>
        <w:t xml:space="preserve"> Решение о</w:t>
      </w:r>
      <w:r w:rsidRPr="007307DF">
        <w:rPr>
          <w:rFonts w:ascii="Calibri" w:hAnsi="Calibri" w:cs="Calibri"/>
          <w:sz w:val="20"/>
          <w:lang w:val="en-US"/>
        </w:rPr>
        <w:t> </w:t>
      </w:r>
      <w:r w:rsidRPr="007307DF">
        <w:rPr>
          <w:rFonts w:ascii="GHEA Grapalat" w:hAnsi="GHEA Grapalat"/>
          <w:sz w:val="20"/>
        </w:rPr>
        <w:t>заключении договора содержит краткую информацию об оценке заявок, о</w:t>
      </w:r>
      <w:r w:rsidRPr="007307DF">
        <w:rPr>
          <w:rFonts w:ascii="Calibri" w:hAnsi="Calibri" w:cs="Calibri"/>
          <w:sz w:val="20"/>
          <w:lang w:val="en-US"/>
        </w:rPr>
        <w:t> </w:t>
      </w:r>
      <w:r w:rsidRPr="007307DF">
        <w:rPr>
          <w:rFonts w:ascii="GHEA Grapalat" w:hAnsi="GHEA Grapalat"/>
          <w:sz w:val="20"/>
        </w:rPr>
        <w:t>причинах, обосновывающих выбор отобранного участника, и объявление о</w:t>
      </w:r>
      <w:r w:rsidRPr="007307DF">
        <w:rPr>
          <w:rFonts w:ascii="Calibri" w:hAnsi="Calibri" w:cs="Calibri"/>
          <w:sz w:val="20"/>
          <w:lang w:val="en-US"/>
        </w:rPr>
        <w:t> </w:t>
      </w:r>
      <w:r w:rsidRPr="007307DF">
        <w:rPr>
          <w:rFonts w:ascii="GHEA Grapalat" w:hAnsi="GHEA Grapalat"/>
          <w:sz w:val="20"/>
        </w:rPr>
        <w:t>периоде ожидания.</w:t>
      </w:r>
    </w:p>
    <w:p w:rsidR="005F687E" w:rsidRPr="007307DF" w:rsidRDefault="005F687E" w:rsidP="00B23CF8">
      <w:pPr>
        <w:pStyle w:val="BodyTextIndent2"/>
        <w:widowControl w:val="0"/>
        <w:tabs>
          <w:tab w:val="left" w:pos="1276"/>
        </w:tabs>
        <w:spacing w:line="240" w:lineRule="auto"/>
        <w:ind w:firstLine="567"/>
        <w:rPr>
          <w:rFonts w:ascii="GHEA Grapalat" w:hAnsi="GHEA Grapalat"/>
        </w:rPr>
      </w:pPr>
      <w:r w:rsidRPr="007307DF">
        <w:rPr>
          <w:rFonts w:ascii="GHEA Grapalat" w:hAnsi="GHEA Grapalat"/>
        </w:rPr>
        <w:t xml:space="preserve">8.23. Периодом ожидания является период времени между днем, следующим за днем </w:t>
      </w:r>
      <w:r w:rsidRPr="007307DF">
        <w:rPr>
          <w:rFonts w:ascii="GHEA Grapalat" w:hAnsi="GHEA Grapalat"/>
        </w:rPr>
        <w:lastRenderedPageBreak/>
        <w:t>опубликования объявления относительно решения о заключении договора, и днем возникновения правомочия на заключение заказчиком договора.</w:t>
      </w:r>
    </w:p>
    <w:p w:rsidR="005F687E" w:rsidRPr="007307DF" w:rsidRDefault="005F687E" w:rsidP="00B23CF8">
      <w:pPr>
        <w:pStyle w:val="BodyTextIndent2"/>
        <w:widowControl w:val="0"/>
        <w:spacing w:line="240" w:lineRule="auto"/>
        <w:ind w:left="284" w:firstLine="567"/>
        <w:contextualSpacing/>
        <w:rPr>
          <w:rFonts w:ascii="GHEA Grapalat" w:hAnsi="GHEA Grapalat"/>
        </w:rPr>
      </w:pPr>
      <w:r w:rsidRPr="007307DF">
        <w:rPr>
          <w:rFonts w:ascii="GHEA Grapalat" w:hAnsi="GHEA Grapalat"/>
        </w:rPr>
        <w:t>Период ожидания в случае настоящей процедуры составляет "</w:t>
      </w:r>
      <w:r w:rsidR="00A61439" w:rsidRPr="00A61439">
        <w:rPr>
          <w:rFonts w:ascii="GHEA Grapalat" w:hAnsi="GHEA Grapalat"/>
        </w:rPr>
        <w:t>10</w:t>
      </w:r>
      <w:r w:rsidRPr="007307DF">
        <w:rPr>
          <w:rFonts w:ascii="GHEA Grapalat" w:hAnsi="GHEA Grapalat"/>
        </w:rPr>
        <w:t>" календарных дней. Период ожидания:</w:t>
      </w:r>
    </w:p>
    <w:p w:rsidR="005F687E" w:rsidRPr="007307DF" w:rsidRDefault="005F687E" w:rsidP="00B23CF8">
      <w:pPr>
        <w:pStyle w:val="BodyTextIndent2"/>
        <w:widowControl w:val="0"/>
        <w:numPr>
          <w:ilvl w:val="0"/>
          <w:numId w:val="4"/>
        </w:numPr>
        <w:spacing w:line="240" w:lineRule="auto"/>
        <w:ind w:left="284" w:hanging="426"/>
        <w:contextualSpacing/>
        <w:rPr>
          <w:rFonts w:ascii="GHEA Grapalat" w:hAnsi="GHEA Grapalat"/>
          <w:i/>
        </w:rPr>
      </w:pPr>
      <w:r w:rsidRPr="007307DF">
        <w:rPr>
          <w:rFonts w:ascii="GHEA Grapalat" w:hAnsi="GHEA Grapalat"/>
        </w:rPr>
        <w:t>не применим, если заявку подал только один участник, с которым заключается договор;</w:t>
      </w:r>
    </w:p>
    <w:p w:rsidR="005F687E" w:rsidRPr="007307DF" w:rsidRDefault="005F687E" w:rsidP="00B23CF8">
      <w:pPr>
        <w:pStyle w:val="norm"/>
        <w:widowControl w:val="0"/>
        <w:numPr>
          <w:ilvl w:val="0"/>
          <w:numId w:val="4"/>
        </w:numPr>
        <w:spacing w:line="240" w:lineRule="auto"/>
        <w:ind w:left="284"/>
        <w:contextualSpacing/>
        <w:rPr>
          <w:rFonts w:ascii="GHEA Grapalat" w:hAnsi="GHEA Grapalat"/>
          <w:sz w:val="20"/>
        </w:rPr>
      </w:pPr>
      <w:r w:rsidRPr="007307DF">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5F687E" w:rsidRPr="007307DF" w:rsidRDefault="005F687E" w:rsidP="00B23CF8">
      <w:pPr>
        <w:pStyle w:val="norm"/>
        <w:widowControl w:val="0"/>
        <w:tabs>
          <w:tab w:val="left" w:pos="1276"/>
        </w:tabs>
        <w:spacing w:line="240" w:lineRule="auto"/>
        <w:ind w:left="284"/>
        <w:contextualSpacing/>
        <w:rPr>
          <w:rFonts w:ascii="GHEA Grapalat" w:hAnsi="GHEA Grapalat"/>
          <w:sz w:val="20"/>
        </w:rPr>
      </w:pPr>
    </w:p>
    <w:p w:rsidR="005F687E" w:rsidRPr="007307DF" w:rsidRDefault="005F687E" w:rsidP="00B23CF8">
      <w:pPr>
        <w:pStyle w:val="norm"/>
        <w:widowControl w:val="0"/>
        <w:tabs>
          <w:tab w:val="left" w:pos="1276"/>
        </w:tabs>
        <w:spacing w:line="240" w:lineRule="auto"/>
        <w:rPr>
          <w:rFonts w:ascii="GHEA Grapalat" w:hAnsi="GHEA Grapalat"/>
          <w:sz w:val="20"/>
        </w:rPr>
      </w:pPr>
      <w:r w:rsidRPr="007307DF">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5D4D21" w:rsidRDefault="005D4D21" w:rsidP="00B23CF8">
      <w:pPr>
        <w:widowControl w:val="0"/>
        <w:jc w:val="center"/>
        <w:rPr>
          <w:rFonts w:ascii="GHEA Grapalat" w:hAnsi="GHEA Grapalat"/>
          <w:b/>
          <w:sz w:val="20"/>
          <w:szCs w:val="20"/>
        </w:rPr>
      </w:pPr>
    </w:p>
    <w:p w:rsidR="005F687E" w:rsidRPr="007307DF" w:rsidRDefault="005F687E" w:rsidP="00B23CF8">
      <w:pPr>
        <w:widowControl w:val="0"/>
        <w:jc w:val="center"/>
        <w:rPr>
          <w:rFonts w:ascii="GHEA Grapalat" w:hAnsi="GHEA Grapalat" w:cs="Arial"/>
          <w:b/>
          <w:iCs/>
          <w:sz w:val="20"/>
          <w:szCs w:val="20"/>
        </w:rPr>
      </w:pPr>
      <w:r w:rsidRPr="007307DF">
        <w:rPr>
          <w:rFonts w:ascii="GHEA Grapalat" w:hAnsi="GHEA Grapalat"/>
          <w:b/>
          <w:sz w:val="20"/>
          <w:szCs w:val="20"/>
        </w:rPr>
        <w:t xml:space="preserve">9. ЗАКЛЮЧЕНИЕ ДОГОВОРА </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9.1.</w:t>
      </w:r>
      <w:r w:rsidRPr="007307DF">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9.2.</w:t>
      </w:r>
      <w:r w:rsidRPr="007307DF">
        <w:rPr>
          <w:rFonts w:ascii="GHEA Grapalat" w:hAnsi="GHEA Grapalat"/>
          <w:sz w:val="20"/>
          <w:szCs w:val="20"/>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9.3.</w:t>
      </w:r>
      <w:r w:rsidRPr="007307DF">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5F687E" w:rsidRPr="007307DF" w:rsidRDefault="005F687E" w:rsidP="00B23CF8">
      <w:pPr>
        <w:widowControl w:val="0"/>
        <w:tabs>
          <w:tab w:val="left" w:pos="1134"/>
        </w:tabs>
        <w:ind w:firstLine="567"/>
        <w:jc w:val="both"/>
        <w:rPr>
          <w:rFonts w:ascii="GHEA Grapalat" w:hAnsi="GHEA Grapalat"/>
          <w:color w:val="000000" w:themeColor="text1"/>
          <w:sz w:val="20"/>
          <w:szCs w:val="20"/>
        </w:rPr>
      </w:pPr>
      <w:r w:rsidRPr="007307DF">
        <w:rPr>
          <w:rFonts w:ascii="GHEA Grapalat" w:hAnsi="GHEA Grapalat"/>
          <w:sz w:val="20"/>
          <w:szCs w:val="20"/>
        </w:rPr>
        <w:t>9.4.</w:t>
      </w:r>
      <w:r w:rsidRPr="007307DF">
        <w:rPr>
          <w:rFonts w:ascii="GHEA Grapalat" w:hAnsi="GHEA Grapalat"/>
          <w:sz w:val="20"/>
          <w:szCs w:val="20"/>
        </w:rPr>
        <w:tab/>
      </w:r>
      <w:r w:rsidRPr="007307DF">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7307DF">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7307DF">
        <w:rPr>
          <w:rFonts w:ascii="GHEA Grapalat" w:hAnsi="GHEA Grapalat"/>
          <w:color w:val="000000" w:themeColor="text1"/>
          <w:sz w:val="20"/>
          <w:szCs w:val="20"/>
        </w:rPr>
        <w:t xml:space="preserve"> то он лишается права подписания договора.</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5F687E" w:rsidRDefault="005F687E" w:rsidP="00B23CF8">
      <w:pPr>
        <w:pStyle w:val="BodyTextIndent"/>
        <w:widowControl w:val="0"/>
        <w:tabs>
          <w:tab w:val="left" w:pos="1134"/>
        </w:tabs>
        <w:spacing w:after="0" w:line="240" w:lineRule="auto"/>
        <w:ind w:firstLine="567"/>
        <w:rPr>
          <w:rFonts w:ascii="GHEA Grapalat" w:hAnsi="GHEA Grapalat" w:cs="Times New Roman"/>
          <w:i/>
          <w:spacing w:val="-8"/>
          <w:sz w:val="20"/>
        </w:rPr>
      </w:pPr>
      <w:r w:rsidRPr="007307DF">
        <w:rPr>
          <w:rFonts w:ascii="GHEA Grapalat" w:hAnsi="GHEA Grapalat" w:cs="Times New Roman"/>
          <w:sz w:val="20"/>
        </w:rPr>
        <w:t>9.5.</w:t>
      </w:r>
      <w:r w:rsidRPr="007307DF">
        <w:rPr>
          <w:rFonts w:ascii="GHEA Grapalat" w:hAnsi="GHEA Grapalat" w:cs="Times New Roman"/>
          <w:sz w:val="20"/>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7307DF">
        <w:rPr>
          <w:rFonts w:ascii="GHEA Grapalat" w:hAnsi="GHEA Grapalat" w:cs="Times New Roman"/>
          <w:sz w:val="20"/>
          <w:lang w:val="hy-AM"/>
        </w:rPr>
        <w:t xml:space="preserve">, </w:t>
      </w:r>
      <w:r w:rsidRPr="007307DF">
        <w:rPr>
          <w:rFonts w:ascii="GHEA Grapalat" w:hAnsi="GHEA Grapalat" w:cs="Times New Roman"/>
          <w:sz w:val="20"/>
        </w:rPr>
        <w:t>размера предоплаты или увеличению</w:t>
      </w:r>
      <w:r w:rsidRPr="007307DF">
        <w:rPr>
          <w:rFonts w:ascii="GHEA Grapalat" w:hAnsi="GHEA Grapalat" w:cs="Times New Roman"/>
          <w:sz w:val="20"/>
          <w:lang w:val="hy-AM"/>
        </w:rPr>
        <w:t xml:space="preserve"> </w:t>
      </w:r>
      <w:r w:rsidRPr="007307DF">
        <w:rPr>
          <w:rFonts w:ascii="GHEA Grapalat" w:hAnsi="GHEA Grapalat" w:cs="Times New Roman"/>
          <w:sz w:val="20"/>
        </w:rPr>
        <w:t>цены, предложенной отобранным участником.</w:t>
      </w:r>
      <w:r w:rsidRPr="007307DF">
        <w:rPr>
          <w:rFonts w:ascii="GHEA Grapalat" w:hAnsi="GHEA Grapalat" w:cs="Times New Roman"/>
          <w:i/>
          <w:spacing w:val="-8"/>
          <w:sz w:val="20"/>
        </w:rPr>
        <w:t xml:space="preserve"> </w:t>
      </w:r>
    </w:p>
    <w:p w:rsidR="005D4D21" w:rsidRPr="007307DF" w:rsidRDefault="005D4D21" w:rsidP="00B23CF8">
      <w:pPr>
        <w:pStyle w:val="BodyTextIndent"/>
        <w:widowControl w:val="0"/>
        <w:tabs>
          <w:tab w:val="left" w:pos="1134"/>
        </w:tabs>
        <w:spacing w:after="0" w:line="240" w:lineRule="auto"/>
        <w:ind w:firstLine="567"/>
        <w:rPr>
          <w:rFonts w:ascii="GHEA Grapalat" w:hAnsi="GHEA Grapalat" w:cs="Sylfaen"/>
          <w:sz w:val="20"/>
        </w:rPr>
      </w:pPr>
    </w:p>
    <w:p w:rsidR="005F687E" w:rsidRPr="007307DF" w:rsidRDefault="005F687E" w:rsidP="00B23CF8">
      <w:pPr>
        <w:widowControl w:val="0"/>
        <w:jc w:val="center"/>
        <w:rPr>
          <w:rFonts w:ascii="GHEA Grapalat" w:hAnsi="GHEA Grapalat" w:cs="Arial"/>
          <w:b/>
          <w:iCs/>
          <w:sz w:val="20"/>
          <w:szCs w:val="20"/>
        </w:rPr>
      </w:pPr>
      <w:r w:rsidRPr="007307DF">
        <w:rPr>
          <w:rFonts w:ascii="GHEA Grapalat" w:hAnsi="GHEA Grapalat"/>
          <w:b/>
          <w:sz w:val="20"/>
          <w:szCs w:val="20"/>
        </w:rPr>
        <w:t xml:space="preserve">10. ОБЕСПЕЧЕНИЯ КВАЛИФИКАЦИИ И ДОГОВОРА </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10.1.</w:t>
      </w:r>
      <w:r w:rsidRPr="007307DF">
        <w:rPr>
          <w:rFonts w:ascii="GHEA Grapalat" w:hAnsi="GHEA Grapalat"/>
          <w:sz w:val="20"/>
          <w:szCs w:val="20"/>
        </w:rPr>
        <w:tab/>
      </w:r>
      <w:r w:rsidRPr="007307DF">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7307DF">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7307DF">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w:t>
      </w:r>
      <w:r w:rsidR="00541DEB">
        <w:rPr>
          <w:rFonts w:ascii="GHEA Grapalat" w:hAnsi="GHEA Grapalat"/>
          <w:color w:val="000000" w:themeColor="text1"/>
          <w:sz w:val="20"/>
          <w:szCs w:val="20"/>
        </w:rPr>
        <w:t>лификации и договора</w:t>
      </w:r>
      <w:r w:rsidRPr="007307DF">
        <w:rPr>
          <w:rFonts w:ascii="GHEA Grapalat" w:hAnsi="GHEA Grapalat"/>
          <w:sz w:val="20"/>
          <w:szCs w:val="20"/>
        </w:rPr>
        <w:t>.</w:t>
      </w:r>
    </w:p>
    <w:p w:rsidR="005F687E" w:rsidRPr="00A61439" w:rsidRDefault="005F687E" w:rsidP="00B23CF8">
      <w:pPr>
        <w:widowControl w:val="0"/>
        <w:tabs>
          <w:tab w:val="left" w:pos="1276"/>
        </w:tabs>
        <w:ind w:firstLine="567"/>
        <w:jc w:val="both"/>
        <w:rPr>
          <w:rFonts w:ascii="GHEA Grapalat" w:hAnsi="GHEA Grapalat"/>
          <w:sz w:val="20"/>
          <w:szCs w:val="20"/>
          <w:lang w:val="hy-AM"/>
        </w:rPr>
      </w:pPr>
      <w:r w:rsidRPr="00A61439">
        <w:rPr>
          <w:rFonts w:ascii="GHEA Grapalat" w:hAnsi="GHEA Grapalat"/>
          <w:sz w:val="20"/>
          <w:szCs w:val="20"/>
        </w:rPr>
        <w:t xml:space="preserve">10.2 Размер </w:t>
      </w:r>
      <w:r w:rsidR="007A5B12" w:rsidRPr="00A61439">
        <w:rPr>
          <w:rFonts w:ascii="GHEA Grapalat" w:hAnsi="GHEA Grapalat"/>
          <w:sz w:val="20"/>
          <w:szCs w:val="20"/>
        </w:rPr>
        <w:t xml:space="preserve">обеспечения квалификации равен </w:t>
      </w:r>
      <w:r w:rsidR="00702A8F" w:rsidRPr="00A61439">
        <w:rPr>
          <w:rFonts w:ascii="GHEA Grapalat" w:hAnsi="GHEA Grapalat"/>
          <w:sz w:val="20"/>
          <w:szCs w:val="20"/>
        </w:rPr>
        <w:t>30</w:t>
      </w:r>
      <w:r w:rsidRPr="00A61439">
        <w:rPr>
          <w:rFonts w:ascii="GHEA Grapalat" w:hAnsi="GHEA Grapalat"/>
          <w:sz w:val="20"/>
          <w:szCs w:val="20"/>
        </w:rPr>
        <w:t xml:space="preserve">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w:t>
      </w:r>
      <w:r w:rsidRPr="00A61439">
        <w:rPr>
          <w:rFonts w:ascii="GHEA Grapalat" w:hAnsi="GHEA Grapalat"/>
          <w:sz w:val="20"/>
          <w:szCs w:val="20"/>
        </w:rPr>
        <w:lastRenderedPageBreak/>
        <w:t xml:space="preserve">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w:t>
      </w:r>
      <w:r w:rsidR="00702A8F" w:rsidRPr="00A61439">
        <w:rPr>
          <w:rFonts w:ascii="GHEA Grapalat" w:hAnsi="GHEA Grapalat"/>
          <w:sz w:val="20"/>
          <w:szCs w:val="20"/>
        </w:rPr>
        <w:t>минимум включительно до 9</w:t>
      </w:r>
      <w:r w:rsidRPr="00A61439">
        <w:rPr>
          <w:rFonts w:ascii="GHEA Grapalat" w:hAnsi="GHEA Grapalat"/>
          <w:sz w:val="20"/>
          <w:szCs w:val="20"/>
        </w:rPr>
        <w:t xml:space="preserve">0-го рабочего дня, следующего за днем полного принятия заказчиком </w:t>
      </w:r>
      <w:r w:rsidR="00702A8F" w:rsidRPr="00A61439">
        <w:rPr>
          <w:rFonts w:ascii="GHEA Grapalat" w:hAnsi="GHEA Grapalat"/>
          <w:sz w:val="20"/>
          <w:szCs w:val="20"/>
        </w:rPr>
        <w:t>результата выполнения контракта.</w:t>
      </w:r>
    </w:p>
    <w:p w:rsidR="005F687E" w:rsidRPr="007307DF" w:rsidRDefault="005F687E" w:rsidP="00B23CF8">
      <w:pPr>
        <w:widowControl w:val="0"/>
        <w:tabs>
          <w:tab w:val="left" w:pos="1276"/>
        </w:tabs>
        <w:ind w:firstLine="567"/>
        <w:jc w:val="both"/>
        <w:rPr>
          <w:rFonts w:ascii="GHEA Grapalat" w:hAnsi="GHEA Grapalat" w:cs="Sylfaen"/>
          <w:sz w:val="20"/>
          <w:szCs w:val="20"/>
        </w:rPr>
      </w:pPr>
      <w:r w:rsidRPr="007307DF">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7307DF">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7307DF">
        <w:rPr>
          <w:rFonts w:ascii="GHEA Grapalat" w:hAnsi="GHEA Grapalat" w:cs="Sylfaen"/>
          <w:sz w:val="20"/>
          <w:szCs w:val="20"/>
        </w:rPr>
        <w:t>с учетом требований абзаца «в» подпункта 1 пункта 32 Порядка</w:t>
      </w:r>
      <w:r w:rsidRPr="007307DF">
        <w:rPr>
          <w:rFonts w:ascii="GHEA Grapalat" w:hAnsi="GHEA Grapalat"/>
          <w:color w:val="000000" w:themeColor="text1"/>
          <w:sz w:val="20"/>
          <w:szCs w:val="20"/>
        </w:rPr>
        <w:t xml:space="preserve">. </w:t>
      </w:r>
      <w:r w:rsidRPr="007307DF">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Pr="007307DF">
        <w:rPr>
          <w:rFonts w:ascii="Calibri" w:hAnsi="Calibri" w:cs="Calibri"/>
          <w:sz w:val="20"/>
          <w:szCs w:val="20"/>
        </w:rPr>
        <w:t> </w:t>
      </w:r>
      <w:r w:rsidRPr="007307DF">
        <w:rPr>
          <w:rFonts w:ascii="GHEA Grapalat" w:hAnsi="GHEA Grapalat" w:cs="GHEA Grapalat"/>
          <w:sz w:val="20"/>
          <w:szCs w:val="20"/>
        </w:rPr>
        <w:t>«</w:t>
      </w:r>
      <w:r w:rsidRPr="007307DF">
        <w:rPr>
          <w:rFonts w:ascii="GHEA Grapalat" w:hAnsi="GHEA Grapalat" w:cs="Sylfaen"/>
          <w:sz w:val="20"/>
          <w:szCs w:val="20"/>
        </w:rPr>
        <w:t>900008000698» открытый в Центральном казначействе на имя уполномоченного органа.</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w:t>
      </w:r>
      <w:r w:rsidRPr="007307DF">
        <w:rPr>
          <w:rFonts w:ascii="GHEA Grapalat" w:hAnsi="GHEA Grapalat"/>
          <w:sz w:val="20"/>
          <w:szCs w:val="20"/>
        </w:rPr>
        <w:t>.</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cs="Sylfaen"/>
          <w:sz w:val="20"/>
          <w:szCs w:val="20"/>
          <w:lang w:val="hy-AM"/>
        </w:rPr>
        <w:t xml:space="preserve">При этом, если договоры </w:t>
      </w:r>
      <w:r w:rsidRPr="007307DF">
        <w:rPr>
          <w:rFonts w:ascii="GHEA Grapalat" w:hAnsi="GHEA Grapalat" w:cs="Sylfaen"/>
          <w:sz w:val="20"/>
          <w:szCs w:val="20"/>
        </w:rPr>
        <w:t>о закупке</w:t>
      </w:r>
      <w:r w:rsidRPr="007307DF">
        <w:rPr>
          <w:rFonts w:ascii="GHEA Grapalat" w:hAnsi="GHEA Grapalat" w:cs="Sylfaen"/>
          <w:sz w:val="20"/>
          <w:szCs w:val="20"/>
          <w:lang w:val="hy-AM"/>
        </w:rPr>
        <w:t xml:space="preserve"> </w:t>
      </w:r>
      <w:r w:rsidRPr="007307DF">
        <w:rPr>
          <w:rFonts w:ascii="GHEA Grapalat" w:hAnsi="GHEA Grapalat" w:cs="Sylfaen"/>
          <w:sz w:val="20"/>
          <w:szCs w:val="20"/>
        </w:rPr>
        <w:t>работ</w:t>
      </w:r>
      <w:r w:rsidRPr="007307DF">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7307DF">
        <w:rPr>
          <w:rFonts w:ascii="GHEA Grapalat" w:hAnsi="GHEA Grapalat" w:cs="Sylfaen"/>
          <w:sz w:val="20"/>
          <w:szCs w:val="20"/>
        </w:rPr>
        <w:t xml:space="preserve">выделенных </w:t>
      </w:r>
      <w:r w:rsidRPr="007307DF">
        <w:rPr>
          <w:rFonts w:ascii="GHEA Grapalat" w:hAnsi="GHEA Grapalat" w:cs="Sylfaen"/>
          <w:sz w:val="20"/>
          <w:szCs w:val="20"/>
          <w:lang w:val="hy-AM"/>
        </w:rPr>
        <w:t xml:space="preserve">финансовых </w:t>
      </w:r>
      <w:r w:rsidRPr="007307DF">
        <w:rPr>
          <w:rFonts w:ascii="GHEA Grapalat" w:hAnsi="GHEA Grapalat" w:cs="Sylfaen"/>
          <w:sz w:val="20"/>
          <w:szCs w:val="20"/>
        </w:rPr>
        <w:t>средств</w:t>
      </w:r>
      <w:r w:rsidRPr="007307DF">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7307DF">
        <w:rPr>
          <w:rFonts w:ascii="GHEA Grapalat" w:hAnsi="GHEA Grapalat" w:cs="Sylfaen"/>
          <w:sz w:val="20"/>
          <w:szCs w:val="20"/>
        </w:rPr>
        <w:t>.</w:t>
      </w:r>
    </w:p>
    <w:p w:rsidR="005F687E" w:rsidRPr="007307DF" w:rsidRDefault="005F687E" w:rsidP="00B23CF8">
      <w:pPr>
        <w:widowControl w:val="0"/>
        <w:tabs>
          <w:tab w:val="left" w:pos="1276"/>
        </w:tabs>
        <w:ind w:firstLine="567"/>
        <w:jc w:val="both"/>
        <w:rPr>
          <w:rFonts w:ascii="GHEA Grapalat" w:hAnsi="GHEA Grapalat" w:cs="Sylfaen"/>
          <w:sz w:val="20"/>
          <w:szCs w:val="20"/>
        </w:rPr>
      </w:pPr>
      <w:r w:rsidRPr="007307DF">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10.3.</w:t>
      </w:r>
      <w:r w:rsidRPr="007307DF">
        <w:rPr>
          <w:rFonts w:ascii="GHEA Grapalat" w:hAnsi="GHEA Grapalat"/>
          <w:sz w:val="20"/>
          <w:szCs w:val="20"/>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5F687E" w:rsidRPr="00F56DB5" w:rsidRDefault="005F687E" w:rsidP="00F56DB5">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7307DF">
        <w:rPr>
          <w:rFonts w:ascii="GHEA Grapalat" w:hAnsi="GHEA Grapalat" w:cs="Sylfaen"/>
          <w:sz w:val="20"/>
          <w:szCs w:val="20"/>
        </w:rPr>
        <w:t xml:space="preserve">то он может предоставить обеспечение договора как </w:t>
      </w:r>
      <w:r w:rsidRPr="007307DF">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7307DF">
        <w:rPr>
          <w:rFonts w:ascii="GHEA Grapalat" w:hAnsi="GHEA Grapalat" w:cs="Sylfaen"/>
          <w:sz w:val="20"/>
          <w:szCs w:val="20"/>
        </w:rPr>
        <w:t>к сумме цен закупок представленных лотов</w:t>
      </w:r>
      <w:r w:rsidRPr="007307DF">
        <w:rPr>
          <w:rFonts w:ascii="GHEA Grapalat" w:hAnsi="GHEA Grapalat"/>
          <w:color w:val="FF0000"/>
          <w:sz w:val="20"/>
          <w:szCs w:val="20"/>
        </w:rPr>
        <w:t xml:space="preserve"> </w:t>
      </w:r>
      <w:r w:rsidRPr="007307DF">
        <w:rPr>
          <w:rFonts w:ascii="GHEA Grapalat" w:hAnsi="GHEA Grapalat"/>
          <w:color w:val="000000" w:themeColor="text1"/>
          <w:sz w:val="20"/>
          <w:szCs w:val="20"/>
        </w:rPr>
        <w:t>с учетом требований 9-ого подпункта 32-ого пункта</w:t>
      </w:r>
      <w:r w:rsidR="00F56DB5">
        <w:rPr>
          <w:rFonts w:ascii="GHEA Grapalat" w:hAnsi="GHEA Grapalat"/>
          <w:sz w:val="20"/>
          <w:szCs w:val="20"/>
        </w:rPr>
        <w:t xml:space="preserve">. </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lang w:val="hy-AM"/>
        </w:rPr>
        <w:t xml:space="preserve"> </w:t>
      </w:r>
      <w:r w:rsidRPr="007307DF">
        <w:rPr>
          <w:rFonts w:ascii="GHEA Grapalat" w:hAnsi="GHEA Grapalat"/>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7307DF">
        <w:rPr>
          <w:rFonts w:ascii="Calibri" w:hAnsi="Calibri" w:cs="Calibri"/>
          <w:sz w:val="20"/>
          <w:szCs w:val="20"/>
        </w:rPr>
        <w:t> </w:t>
      </w:r>
      <w:r w:rsidRPr="007307DF">
        <w:rPr>
          <w:rFonts w:ascii="GHEA Grapalat" w:hAnsi="GHEA Grapalat"/>
          <w:sz w:val="20"/>
          <w:szCs w:val="20"/>
        </w:rPr>
        <w:t>"900008000664", открытый в Центральном казначействе на имя уполномоченного органа.</w:t>
      </w:r>
    </w:p>
    <w:p w:rsidR="005F687E" w:rsidRPr="007307DF" w:rsidRDefault="005F687E" w:rsidP="00B23CF8">
      <w:pPr>
        <w:widowControl w:val="0"/>
        <w:tabs>
          <w:tab w:val="left" w:pos="1276"/>
        </w:tabs>
        <w:ind w:firstLine="567"/>
        <w:jc w:val="both"/>
        <w:rPr>
          <w:rFonts w:ascii="GHEA Grapalat" w:hAnsi="GHEA Grapalat" w:cs="Sylfaen"/>
          <w:sz w:val="20"/>
          <w:szCs w:val="20"/>
        </w:rPr>
      </w:pPr>
      <w:r w:rsidRPr="007307DF">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7307DF">
        <w:rPr>
          <w:rFonts w:ascii="GHEA Grapalat" w:hAnsi="GHEA Grapalat"/>
          <w:sz w:val="20"/>
          <w:szCs w:val="20"/>
          <w:lang w:val="hy-AM"/>
        </w:rPr>
        <w:t xml:space="preserve"> </w:t>
      </w:r>
      <w:r w:rsidRPr="007307DF">
        <w:rPr>
          <w:rFonts w:ascii="GHEA Grapalat" w:hAnsi="GHEA Grapalat" w:cs="Sylfaen"/>
          <w:sz w:val="20"/>
          <w:szCs w:val="20"/>
        </w:rPr>
        <w:t xml:space="preserve">предусмотренные финансовые средства превышают </w:t>
      </w:r>
      <w:r w:rsidRPr="007307DF">
        <w:rPr>
          <w:rFonts w:ascii="GHEA Grapalat" w:hAnsi="GHEA Grapalat" w:cs="Sylfaen"/>
          <w:sz w:val="20"/>
          <w:szCs w:val="20"/>
          <w:lang w:val="hy-AM"/>
        </w:rPr>
        <w:t>25</w:t>
      </w:r>
      <w:r w:rsidRPr="007307DF">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F687E" w:rsidRPr="007307DF" w:rsidRDefault="005F687E" w:rsidP="00B23CF8">
      <w:pPr>
        <w:widowControl w:val="0"/>
        <w:tabs>
          <w:tab w:val="left" w:pos="1276"/>
        </w:tabs>
        <w:ind w:firstLine="567"/>
        <w:jc w:val="both"/>
        <w:rPr>
          <w:rFonts w:ascii="GHEA Grapalat" w:hAnsi="GHEA Grapalat"/>
          <w:i/>
          <w:sz w:val="20"/>
          <w:szCs w:val="20"/>
        </w:rPr>
      </w:pPr>
      <w:r w:rsidRPr="007307DF">
        <w:rPr>
          <w:rFonts w:ascii="GHEA Grapalat" w:hAnsi="GHEA Grapalat"/>
          <w:sz w:val="20"/>
          <w:szCs w:val="20"/>
        </w:rPr>
        <w:t>10.5.</w:t>
      </w:r>
      <w:r w:rsidRPr="007307DF">
        <w:rPr>
          <w:rFonts w:ascii="GHEA Grapalat" w:hAnsi="GHEA Grapalat"/>
          <w:sz w:val="20"/>
          <w:szCs w:val="20"/>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7307DF">
        <w:rPr>
          <w:rFonts w:ascii="GHEA Grapalat" w:hAnsi="GHEA Grapalat"/>
          <w:i/>
          <w:sz w:val="20"/>
          <w:szCs w:val="20"/>
        </w:rPr>
        <w:t xml:space="preserve"> </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lastRenderedPageBreak/>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b/>
          <w:sz w:val="20"/>
          <w:szCs w:val="20"/>
        </w:rPr>
        <w:t xml:space="preserve">  </w:t>
      </w:r>
      <w:r w:rsidRPr="007307DF">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7307DF">
        <w:rPr>
          <w:rFonts w:ascii="GHEA Grapalat" w:hAnsi="GHEA Grapalat"/>
          <w:sz w:val="20"/>
          <w:szCs w:val="20"/>
          <w:lang w:val="hy-AM"/>
        </w:rPr>
        <w:t xml:space="preserve">- </w:t>
      </w:r>
      <w:r w:rsidRPr="007307DF">
        <w:rPr>
          <w:rFonts w:ascii="GHEA Grapalat" w:hAnsi="GHEA Grapalat"/>
          <w:sz w:val="20"/>
          <w:szCs w:val="20"/>
        </w:rPr>
        <w:t>Министерству Финансов РА</w:t>
      </w:r>
      <w:r w:rsidRPr="007307DF">
        <w:rPr>
          <w:rFonts w:ascii="GHEA Grapalat" w:hAnsi="GHEA Grapalat"/>
          <w:sz w:val="20"/>
          <w:szCs w:val="20"/>
          <w:lang w:val="hy-AM"/>
        </w:rPr>
        <w:t>,</w:t>
      </w:r>
      <w:r w:rsidRPr="007307DF">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5F687E" w:rsidRPr="007307DF" w:rsidRDefault="005F687E" w:rsidP="00B23C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7307DF">
        <w:rPr>
          <w:rFonts w:ascii="GHEA Grapalat" w:hAnsi="GHEA Grapalat"/>
          <w:sz w:val="20"/>
          <w:szCs w:val="20"/>
        </w:rPr>
        <w:t>10.8 О возврате обеспечения договора и/или квалификации руководитель заказчика в письменной форме в течение пяти рабочих дней, следующих за днем возникновения основания возврата обеспечения уведомляет:</w:t>
      </w:r>
    </w:p>
    <w:p w:rsidR="005F687E" w:rsidRPr="007307DF" w:rsidRDefault="005F687E" w:rsidP="00B23C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7307DF">
        <w:rPr>
          <w:rFonts w:ascii="GHEA Grapalat" w:hAnsi="GHEA Grapalat"/>
          <w:sz w:val="20"/>
          <w:szCs w:val="20"/>
        </w:rPr>
        <w:t>- в случае обеспечения представленного в форме наличных денег - Министерство финансов РА с приложением копии представленного в заявке документа, об обосновании платежа;</w:t>
      </w:r>
    </w:p>
    <w:p w:rsidR="005F687E" w:rsidRPr="007307DF" w:rsidRDefault="005F687E" w:rsidP="00B23C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7307DF">
        <w:rPr>
          <w:rFonts w:ascii="GHEA Grapalat" w:hAnsi="GHEA Grapalat"/>
          <w:sz w:val="20"/>
          <w:szCs w:val="20"/>
        </w:rPr>
        <w:t>- в случае обеспечения, представленного в виде банковской гарантии- банк, выдавший гарантию;</w:t>
      </w:r>
    </w:p>
    <w:p w:rsidR="005F687E" w:rsidRPr="007307DF" w:rsidRDefault="005F687E" w:rsidP="00B23C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7307DF">
        <w:rPr>
          <w:rFonts w:ascii="GHEA Grapalat" w:hAnsi="GHEA Grapalat"/>
          <w:sz w:val="20"/>
          <w:szCs w:val="20"/>
        </w:rPr>
        <w:t>- в случае обеспечения, представленного в виде соглашения о неустойке - представившего его участника.</w:t>
      </w:r>
    </w:p>
    <w:p w:rsidR="005F687E" w:rsidRPr="00F56DB5" w:rsidRDefault="005F687E" w:rsidP="00F56DB5">
      <w:pPr>
        <w:widowControl w:val="0"/>
        <w:tabs>
          <w:tab w:val="left" w:pos="1134"/>
        </w:tabs>
        <w:jc w:val="both"/>
        <w:rPr>
          <w:rFonts w:ascii="GHEA Grapalat" w:hAnsi="GHEA Grapalat"/>
          <w:sz w:val="20"/>
          <w:szCs w:val="20"/>
        </w:rPr>
      </w:pPr>
    </w:p>
    <w:p w:rsidR="005F687E" w:rsidRPr="007307DF" w:rsidRDefault="005F687E" w:rsidP="00B23CF8">
      <w:pPr>
        <w:rPr>
          <w:rFonts w:ascii="GHEA Grapalat" w:hAnsi="GHEA Grapalat"/>
          <w:b/>
          <w:sz w:val="20"/>
          <w:szCs w:val="20"/>
        </w:rPr>
      </w:pPr>
      <w:r w:rsidRPr="007307DF">
        <w:rPr>
          <w:rFonts w:ascii="GHEA Grapalat" w:hAnsi="GHEA Grapalat"/>
          <w:b/>
          <w:sz w:val="20"/>
          <w:szCs w:val="20"/>
        </w:rPr>
        <w:t xml:space="preserve">                           11. ОБЪЯВЛЕНИЕ ПРОЦЕДУРЫ НЕСОСТОЯВШЕЙСЯ</w:t>
      </w:r>
    </w:p>
    <w:p w:rsidR="005F687E" w:rsidRPr="007307DF" w:rsidRDefault="005F687E" w:rsidP="00B23CF8">
      <w:pPr>
        <w:rPr>
          <w:rFonts w:ascii="GHEA Grapalat" w:hAnsi="GHEA Grapalat" w:cs="Arial"/>
          <w:b/>
          <w:sz w:val="20"/>
          <w:szCs w:val="20"/>
        </w:rPr>
      </w:pPr>
    </w:p>
    <w:p w:rsidR="005F687E" w:rsidRPr="007307DF" w:rsidRDefault="005F687E" w:rsidP="00B23CF8">
      <w:pPr>
        <w:widowControl w:val="0"/>
        <w:tabs>
          <w:tab w:val="left" w:pos="1276"/>
        </w:tabs>
        <w:ind w:firstLine="567"/>
        <w:jc w:val="both"/>
        <w:rPr>
          <w:rFonts w:ascii="GHEA Grapalat" w:hAnsi="GHEA Grapalat" w:cs="Sylfaen"/>
          <w:sz w:val="20"/>
          <w:szCs w:val="20"/>
        </w:rPr>
      </w:pPr>
      <w:r w:rsidRPr="007307DF">
        <w:rPr>
          <w:rFonts w:ascii="GHEA Grapalat" w:hAnsi="GHEA Grapalat"/>
          <w:sz w:val="20"/>
          <w:szCs w:val="20"/>
        </w:rPr>
        <w:t>11.1.</w:t>
      </w:r>
      <w:r w:rsidRPr="007307DF">
        <w:rPr>
          <w:rFonts w:ascii="GHEA Grapalat" w:hAnsi="GHEA Grapalat"/>
          <w:sz w:val="20"/>
          <w:szCs w:val="20"/>
        </w:rPr>
        <w:tab/>
        <w:t>Согласно статье 37 Закона, Комиссия объявляет настоящую процедуру несостоявшейся, если:</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1)</w:t>
      </w:r>
      <w:r w:rsidRPr="007307DF">
        <w:rPr>
          <w:rFonts w:ascii="GHEA Grapalat" w:hAnsi="GHEA Grapalat"/>
          <w:sz w:val="20"/>
          <w:szCs w:val="20"/>
        </w:rPr>
        <w:tab/>
        <w:t>ни одна из заявок не соответствует условиям приглашения;</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2)</w:t>
      </w:r>
      <w:r w:rsidRPr="007307DF">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7307DF">
        <w:rPr>
          <w:rFonts w:ascii="Calibri" w:hAnsi="Calibri" w:cs="Calibri"/>
          <w:sz w:val="20"/>
          <w:szCs w:val="20"/>
          <w:lang w:val="en-US"/>
        </w:rPr>
        <w:t> </w:t>
      </w:r>
      <w:r w:rsidRPr="007307DF">
        <w:rPr>
          <w:rFonts w:ascii="GHEA Grapalat" w:hAnsi="GHEA Grapalat"/>
          <w:sz w:val="20"/>
          <w:szCs w:val="20"/>
        </w:rPr>
        <w:t>— Сове</w:t>
      </w:r>
      <w:r w:rsidR="00F56DB5">
        <w:rPr>
          <w:rFonts w:ascii="GHEA Grapalat" w:hAnsi="GHEA Grapalat"/>
          <w:sz w:val="20"/>
          <w:szCs w:val="20"/>
        </w:rPr>
        <w:t>та попечителе</w:t>
      </w:r>
      <w:r w:rsidRPr="007307DF">
        <w:rPr>
          <w:rFonts w:ascii="GHEA Grapalat" w:hAnsi="GHEA Grapalat"/>
          <w:sz w:val="20"/>
          <w:szCs w:val="20"/>
        </w:rPr>
        <w:t>.</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3)</w:t>
      </w:r>
      <w:r w:rsidRPr="007307DF">
        <w:rPr>
          <w:rFonts w:ascii="GHEA Grapalat" w:hAnsi="GHEA Grapalat"/>
          <w:sz w:val="20"/>
          <w:szCs w:val="20"/>
        </w:rPr>
        <w:tab/>
        <w:t>не подано ни одной заявки;</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4)</w:t>
      </w:r>
      <w:r w:rsidRPr="007307DF">
        <w:rPr>
          <w:rFonts w:ascii="GHEA Grapalat" w:hAnsi="GHEA Grapalat"/>
          <w:sz w:val="20"/>
          <w:szCs w:val="20"/>
        </w:rPr>
        <w:tab/>
        <w:t>договор не заключается.</w:t>
      </w:r>
    </w:p>
    <w:p w:rsidR="005F687E" w:rsidRPr="007307DF" w:rsidRDefault="005F687E" w:rsidP="00B23CF8">
      <w:pPr>
        <w:widowControl w:val="0"/>
        <w:tabs>
          <w:tab w:val="left" w:pos="1276"/>
        </w:tabs>
        <w:ind w:firstLine="567"/>
        <w:jc w:val="both"/>
        <w:rPr>
          <w:rFonts w:ascii="GHEA Grapalat" w:hAnsi="GHEA Grapalat" w:cs="Sylfaen"/>
          <w:sz w:val="20"/>
          <w:szCs w:val="20"/>
        </w:rPr>
      </w:pPr>
      <w:r w:rsidRPr="007307DF">
        <w:rPr>
          <w:rFonts w:ascii="GHEA Grapalat" w:hAnsi="GHEA Grapalat"/>
          <w:sz w:val="20"/>
          <w:szCs w:val="20"/>
        </w:rPr>
        <w:t>11.2.</w:t>
      </w:r>
      <w:r w:rsidRPr="007307DF">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5F687E" w:rsidRPr="007307DF" w:rsidRDefault="005F687E" w:rsidP="00B23CF8">
      <w:pPr>
        <w:jc w:val="center"/>
        <w:rPr>
          <w:rFonts w:ascii="GHEA Grapalat" w:hAnsi="GHEA Grapalat"/>
          <w:b/>
          <w:sz w:val="20"/>
          <w:szCs w:val="20"/>
        </w:rPr>
      </w:pPr>
    </w:p>
    <w:p w:rsidR="005F687E" w:rsidRPr="007307DF" w:rsidRDefault="005F687E" w:rsidP="00B23CF8">
      <w:pPr>
        <w:jc w:val="center"/>
        <w:rPr>
          <w:rFonts w:ascii="GHEA Grapalat" w:hAnsi="GHEA Grapalat"/>
          <w:b/>
          <w:sz w:val="20"/>
          <w:szCs w:val="20"/>
        </w:rPr>
      </w:pPr>
      <w:r w:rsidRPr="007307DF">
        <w:rPr>
          <w:rFonts w:ascii="GHEA Grapalat" w:hAnsi="GHEA Grapalat"/>
          <w:b/>
          <w:sz w:val="20"/>
          <w:szCs w:val="20"/>
        </w:rPr>
        <w:t xml:space="preserve">12. ПРАВО УЧАСТНИКА И ПОРЯДОК ОБЖАЛОВАНИЯ ИМ </w:t>
      </w:r>
      <w:r w:rsidRPr="007307DF">
        <w:rPr>
          <w:rFonts w:ascii="GHEA Grapalat" w:hAnsi="GHEA Grapalat"/>
          <w:b/>
          <w:sz w:val="20"/>
          <w:szCs w:val="20"/>
        </w:rPr>
        <w:br/>
        <w:t>ДЕЙСТВИЙ И (ИЛИ) ПРИНЯТЫХ РЕШЕНИЙ, СВЯЗАННЫХ</w:t>
      </w:r>
      <w:r w:rsidRPr="007307DF">
        <w:rPr>
          <w:rFonts w:ascii="Calibri" w:hAnsi="Calibri" w:cs="Calibri"/>
          <w:b/>
          <w:sz w:val="20"/>
          <w:szCs w:val="20"/>
          <w:lang w:val="en-US"/>
        </w:rPr>
        <w:t> </w:t>
      </w:r>
      <w:r w:rsidRPr="007307DF">
        <w:rPr>
          <w:rFonts w:ascii="GHEA Grapalat" w:hAnsi="GHEA Grapalat"/>
          <w:b/>
          <w:sz w:val="20"/>
          <w:szCs w:val="20"/>
        </w:rPr>
        <w:t>С</w:t>
      </w:r>
      <w:r w:rsidRPr="007307DF">
        <w:rPr>
          <w:rFonts w:ascii="Calibri" w:hAnsi="Calibri" w:cs="Calibri"/>
          <w:b/>
          <w:sz w:val="20"/>
          <w:szCs w:val="20"/>
          <w:lang w:val="en-US"/>
        </w:rPr>
        <w:t> </w:t>
      </w:r>
      <w:r w:rsidRPr="007307DF">
        <w:rPr>
          <w:rFonts w:ascii="GHEA Grapalat" w:hAnsi="GHEA Grapalat"/>
          <w:b/>
          <w:sz w:val="20"/>
          <w:szCs w:val="20"/>
        </w:rPr>
        <w:t>ПРОЦЕССОМ ЗАКУПКИ</w:t>
      </w:r>
    </w:p>
    <w:p w:rsidR="005F687E" w:rsidRPr="007307DF" w:rsidRDefault="005F687E" w:rsidP="00B23CF8">
      <w:pPr>
        <w:jc w:val="center"/>
        <w:rPr>
          <w:rFonts w:ascii="GHEA Grapalat" w:hAnsi="GHEA Grapalat"/>
          <w:b/>
          <w:sz w:val="20"/>
          <w:szCs w:val="20"/>
        </w:rPr>
      </w:pP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w:t>
      </w:r>
      <w:r w:rsidRPr="007307DF">
        <w:rPr>
          <w:rFonts w:ascii="GHEA Grapalat" w:hAnsi="GHEA Grapalat"/>
          <w:sz w:val="20"/>
          <w:szCs w:val="20"/>
        </w:rPr>
        <w:lastRenderedPageBreak/>
        <w:t>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5F687E" w:rsidRPr="007307DF" w:rsidRDefault="005F687E" w:rsidP="00B23CF8">
      <w:pPr>
        <w:jc w:val="both"/>
        <w:rPr>
          <w:rFonts w:ascii="GHEA Grapalat" w:hAnsi="GHEA Grapalat"/>
          <w:sz w:val="20"/>
          <w:szCs w:val="20"/>
          <w:lang w:val="hy-AM"/>
        </w:rPr>
      </w:pPr>
      <w:r w:rsidRPr="007307DF">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5F687E" w:rsidRPr="007307DF" w:rsidRDefault="005F687E" w:rsidP="00B23CF8">
      <w:pPr>
        <w:jc w:val="both"/>
        <w:rPr>
          <w:rFonts w:ascii="GHEA Grapalat" w:hAnsi="GHEA Grapalat"/>
          <w:sz w:val="20"/>
          <w:szCs w:val="20"/>
          <w:lang w:val="hy-AM"/>
        </w:rPr>
      </w:pPr>
      <w:r w:rsidRPr="007307DF">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307DF">
        <w:rPr>
          <w:rFonts w:ascii="GHEA Grapalat" w:hAnsi="GHEA Grapalat"/>
          <w:sz w:val="20"/>
          <w:szCs w:val="20"/>
          <w:lang w:val="hy-AM"/>
        </w:rPr>
        <w:t>.</w:t>
      </w:r>
    </w:p>
    <w:p w:rsidR="005F687E" w:rsidRPr="007307DF" w:rsidRDefault="005F687E" w:rsidP="00B23CF8">
      <w:pPr>
        <w:jc w:val="both"/>
        <w:rPr>
          <w:rFonts w:ascii="GHEA Grapalat" w:hAnsi="GHEA Grapalat"/>
          <w:sz w:val="20"/>
          <w:szCs w:val="20"/>
          <w:lang w:val="hy-AM"/>
        </w:rPr>
      </w:pPr>
      <w:r w:rsidRPr="007307DF">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307DF">
        <w:rPr>
          <w:rFonts w:ascii="GHEA Grapalat" w:hAnsi="GHEA Grapalat"/>
          <w:sz w:val="20"/>
          <w:szCs w:val="20"/>
          <w:lang w:val="hy-AM"/>
        </w:rPr>
        <w:t>.</w:t>
      </w:r>
      <w:r w:rsidRPr="007307DF">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307DF">
        <w:rPr>
          <w:rFonts w:ascii="GHEA Grapalat" w:hAnsi="GHEA Grapalat"/>
          <w:sz w:val="20"/>
          <w:szCs w:val="20"/>
          <w:lang w:val="hy-AM"/>
        </w:rPr>
        <w:t>.</w:t>
      </w:r>
    </w:p>
    <w:p w:rsidR="005F687E" w:rsidRPr="007307DF" w:rsidRDefault="005F687E" w:rsidP="00B23CF8">
      <w:pPr>
        <w:jc w:val="both"/>
        <w:rPr>
          <w:rFonts w:ascii="GHEA Grapalat" w:hAnsi="GHEA Grapalat"/>
          <w:sz w:val="20"/>
          <w:szCs w:val="20"/>
          <w:lang w:val="hy-AM"/>
        </w:rPr>
      </w:pPr>
      <w:r w:rsidRPr="007307DF">
        <w:rPr>
          <w:rFonts w:ascii="GHEA Grapalat" w:hAnsi="GHEA Grapalat"/>
          <w:sz w:val="20"/>
          <w:szCs w:val="20"/>
        </w:rPr>
        <w:t xml:space="preserve">12.11. </w:t>
      </w:r>
      <w:r w:rsidRPr="007307DF">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lastRenderedPageBreak/>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5F687E" w:rsidRPr="007307DF" w:rsidRDefault="005F687E" w:rsidP="00B23CF8">
      <w:pPr>
        <w:widowControl w:val="0"/>
        <w:ind w:firstLine="567"/>
        <w:jc w:val="both"/>
        <w:rPr>
          <w:rFonts w:ascii="GHEA Grapalat" w:hAnsi="GHEA Grapalat" w:cs="Sylfaen"/>
          <w:b/>
          <w:sz w:val="20"/>
          <w:szCs w:val="20"/>
        </w:rPr>
      </w:pPr>
      <w:r w:rsidRPr="007307DF">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5F687E" w:rsidRPr="007307DF" w:rsidRDefault="005F687E" w:rsidP="00B23CF8">
      <w:pPr>
        <w:widowControl w:val="0"/>
        <w:jc w:val="center"/>
        <w:rPr>
          <w:rFonts w:ascii="GHEA Grapalat" w:hAnsi="GHEA Grapalat" w:cs="Sylfaen"/>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A61439" w:rsidRDefault="00A61439"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1D1F8F" w:rsidRDefault="001D1F8F" w:rsidP="001D1F8F">
      <w:pPr>
        <w:rPr>
          <w:rFonts w:ascii="GHEA Grapalat" w:hAnsi="GHEA Grapalat"/>
          <w:b/>
          <w:sz w:val="20"/>
          <w:szCs w:val="20"/>
        </w:rPr>
      </w:pPr>
    </w:p>
    <w:p w:rsidR="005F687E" w:rsidRPr="007307DF" w:rsidRDefault="005F687E" w:rsidP="001D1F8F">
      <w:pPr>
        <w:jc w:val="center"/>
        <w:rPr>
          <w:rFonts w:ascii="GHEA Grapalat" w:hAnsi="GHEA Grapalat"/>
          <w:b/>
          <w:sz w:val="20"/>
          <w:szCs w:val="20"/>
        </w:rPr>
      </w:pPr>
      <w:r w:rsidRPr="007307DF">
        <w:rPr>
          <w:rFonts w:ascii="GHEA Grapalat" w:hAnsi="GHEA Grapalat"/>
          <w:b/>
          <w:sz w:val="20"/>
          <w:szCs w:val="20"/>
        </w:rPr>
        <w:lastRenderedPageBreak/>
        <w:t>ЧАСТЬ II</w:t>
      </w:r>
    </w:p>
    <w:p w:rsidR="005F687E" w:rsidRPr="001D1F8F" w:rsidRDefault="005F687E" w:rsidP="001D1F8F">
      <w:pPr>
        <w:pStyle w:val="BodyText"/>
        <w:widowControl w:val="0"/>
        <w:spacing w:after="0"/>
        <w:jc w:val="center"/>
        <w:rPr>
          <w:rFonts w:ascii="GHEA Grapalat" w:hAnsi="GHEA Grapalat"/>
          <w:b/>
          <w:sz w:val="20"/>
          <w:szCs w:val="20"/>
        </w:rPr>
      </w:pPr>
      <w:r w:rsidRPr="007307DF">
        <w:rPr>
          <w:rFonts w:ascii="GHEA Grapalat" w:hAnsi="GHEA Grapalat"/>
          <w:b/>
          <w:sz w:val="20"/>
          <w:szCs w:val="20"/>
        </w:rPr>
        <w:t>ИНСТРУКЦИЯ ПО СОСТАВЛЕ</w:t>
      </w:r>
      <w:r w:rsidR="001D1F8F">
        <w:rPr>
          <w:rFonts w:ascii="GHEA Grapalat" w:hAnsi="GHEA Grapalat"/>
          <w:b/>
          <w:sz w:val="20"/>
          <w:szCs w:val="20"/>
        </w:rPr>
        <w:t xml:space="preserve">НИЮ </w:t>
      </w:r>
      <w:r w:rsidR="001D1F8F">
        <w:rPr>
          <w:rFonts w:ascii="GHEA Grapalat" w:hAnsi="GHEA Grapalat"/>
          <w:b/>
          <w:sz w:val="20"/>
          <w:szCs w:val="20"/>
        </w:rPr>
        <w:br/>
        <w:t>ЗАЯВКИ НА ОТКРЫТЫЙ КОНКУРС</w:t>
      </w: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1. ОБЩИЕ ПОЛОЖЕНИЯ</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1.1.</w:t>
      </w:r>
      <w:r w:rsidRPr="007307DF">
        <w:rPr>
          <w:rFonts w:ascii="GHEA Grapalat" w:hAnsi="GHEA Grapalat"/>
          <w:sz w:val="20"/>
          <w:szCs w:val="20"/>
        </w:rPr>
        <w:tab/>
        <w:t>Целью настоящей Инструкции является содействие участникам при подготовке заявки.</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1.2.</w:t>
      </w:r>
      <w:r w:rsidRPr="007307DF">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5F687E" w:rsidRPr="001D1F8F" w:rsidRDefault="005F687E" w:rsidP="001D1F8F">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1.3.</w:t>
      </w:r>
      <w:r w:rsidRPr="007307DF">
        <w:rPr>
          <w:rFonts w:ascii="GHEA Grapalat" w:hAnsi="GHEA Grapalat"/>
          <w:sz w:val="20"/>
          <w:szCs w:val="20"/>
        </w:rPr>
        <w:tab/>
        <w:t>Кроме армянского языка, заявки могут быть поданы также н</w:t>
      </w:r>
      <w:r w:rsidR="001D1F8F">
        <w:rPr>
          <w:rFonts w:ascii="GHEA Grapalat" w:hAnsi="GHEA Grapalat"/>
          <w:sz w:val="20"/>
          <w:szCs w:val="20"/>
        </w:rPr>
        <w:t>а английском или русском языке.</w:t>
      </w: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2. ЗАЯВКА НА ПРОЦЕДУРУ</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2.1.</w:t>
      </w:r>
      <w:r w:rsidRPr="007307DF">
        <w:rPr>
          <w:rFonts w:ascii="GHEA Grapalat" w:hAnsi="GHEA Grapalat"/>
          <w:sz w:val="20"/>
          <w:szCs w:val="20"/>
        </w:rPr>
        <w:tab/>
        <w:t>заявление--объявлени</w:t>
      </w:r>
      <w:r w:rsidRPr="007307DF">
        <w:rPr>
          <w:rFonts w:ascii="GHEA Grapalat" w:hAnsi="GHEA Grapalat"/>
          <w:sz w:val="20"/>
          <w:szCs w:val="20"/>
          <w:lang w:val="en-US"/>
        </w:rPr>
        <w:t>e</w:t>
      </w:r>
      <w:r w:rsidRPr="007307DF">
        <w:rPr>
          <w:rFonts w:ascii="GHEA Grapalat" w:hAnsi="GHEA Grapalat"/>
          <w:sz w:val="20"/>
          <w:szCs w:val="20"/>
        </w:rPr>
        <w:t xml:space="preserve">  на участие в процедуре согласно Приложению №1;</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2.2. утвержденн</w:t>
      </w:r>
      <w:r w:rsidRPr="007307DF">
        <w:rPr>
          <w:rFonts w:ascii="GHEA Grapalat" w:hAnsi="GHEA Grapalat"/>
          <w:sz w:val="20"/>
          <w:szCs w:val="20"/>
          <w:lang w:val="en-US"/>
        </w:rPr>
        <w:t>o</w:t>
      </w:r>
      <w:r w:rsidRPr="007307DF">
        <w:rPr>
          <w:rFonts w:ascii="GHEA Grapalat" w:hAnsi="GHEA Grapalat"/>
          <w:sz w:val="20"/>
          <w:szCs w:val="20"/>
        </w:rPr>
        <w:t xml:space="preserve">е им полное описание предлагаемого товара согласно Приложению </w:t>
      </w:r>
      <w:r w:rsidRPr="007307DF">
        <w:rPr>
          <w:rFonts w:ascii="GHEA Grapalat" w:hAnsi="GHEA Grapalat"/>
          <w:sz w:val="20"/>
          <w:szCs w:val="20"/>
          <w:lang w:val="en-US"/>
        </w:rPr>
        <w:t>N</w:t>
      </w:r>
      <w:r w:rsidRPr="007307DF">
        <w:rPr>
          <w:rFonts w:ascii="GHEA Grapalat" w:hAnsi="GHEA Grapalat"/>
          <w:sz w:val="20"/>
          <w:szCs w:val="20"/>
        </w:rPr>
        <w:t xml:space="preserve"> 1.1.</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7307DF">
        <w:rPr>
          <w:rStyle w:val="FootnoteReference"/>
          <w:rFonts w:ascii="GHEA Grapalat" w:hAnsi="GHEA Grapalat"/>
          <w:sz w:val="20"/>
          <w:szCs w:val="20"/>
        </w:rPr>
        <w:footnoteReference w:customMarkFollows="1" w:id="2"/>
        <w:t>15</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2.5.</w:t>
      </w:r>
      <w:r w:rsidRPr="007307DF">
        <w:rPr>
          <w:rFonts w:ascii="GHEA Grapalat" w:hAnsi="GHEA Grapalat"/>
          <w:sz w:val="20"/>
          <w:szCs w:val="20"/>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w:t>
      </w:r>
      <w:r w:rsidR="00814598">
        <w:rPr>
          <w:rFonts w:ascii="GHEA Grapalat" w:hAnsi="GHEA Grapalat"/>
          <w:sz w:val="20"/>
          <w:szCs w:val="20"/>
        </w:rPr>
        <w:t>и оригинал банковской гарантии.</w:t>
      </w:r>
    </w:p>
    <w:p w:rsidR="005F687E"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2.6.</w:t>
      </w:r>
      <w:r w:rsidRPr="007307DF">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814598" w:rsidRPr="007307DF" w:rsidRDefault="00814598" w:rsidP="00B23CF8">
      <w:pPr>
        <w:widowControl w:val="0"/>
        <w:tabs>
          <w:tab w:val="left" w:pos="1134"/>
        </w:tabs>
        <w:ind w:firstLine="567"/>
        <w:jc w:val="both"/>
        <w:rPr>
          <w:rFonts w:ascii="GHEA Grapalat" w:hAnsi="GHEA Grapalat"/>
          <w:sz w:val="20"/>
          <w:szCs w:val="20"/>
        </w:rPr>
      </w:pPr>
    </w:p>
    <w:p w:rsidR="005F687E" w:rsidRPr="007307DF" w:rsidRDefault="005F687E" w:rsidP="00B23CF8">
      <w:pPr>
        <w:widowControl w:val="0"/>
        <w:jc w:val="center"/>
        <w:rPr>
          <w:rFonts w:ascii="GHEA Grapalat" w:hAnsi="GHEA Grapalat" w:cs="Sylfaen"/>
          <w:b/>
          <w:sz w:val="20"/>
          <w:szCs w:val="20"/>
        </w:rPr>
      </w:pPr>
      <w:r w:rsidRPr="007307DF">
        <w:rPr>
          <w:rFonts w:ascii="GHEA Grapalat" w:hAnsi="GHEA Grapalat"/>
          <w:b/>
          <w:sz w:val="20"/>
          <w:szCs w:val="20"/>
        </w:rPr>
        <w:t>3. ПОРЯДОК ПОДГОТОВКИ ЗАЯВКИ</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3.1.</w:t>
      </w:r>
      <w:r w:rsidRPr="007307DF">
        <w:rPr>
          <w:rFonts w:ascii="GHEA Grapalat" w:hAnsi="GHEA Grapalat"/>
          <w:sz w:val="20"/>
          <w:szCs w:val="20"/>
        </w:rPr>
        <w:tab/>
        <w:t xml:space="preserve">Участник подает заявку в порядке, установленном настоящим приглашением. </w:t>
      </w:r>
    </w:p>
    <w:p w:rsidR="005F687E" w:rsidRPr="007307DF" w:rsidRDefault="005F687E" w:rsidP="00B23CF8">
      <w:pPr>
        <w:widowControl w:val="0"/>
        <w:ind w:firstLine="567"/>
        <w:jc w:val="both"/>
        <w:rPr>
          <w:rFonts w:ascii="GHEA Grapalat" w:hAnsi="GHEA Grapalat" w:cs="Sylfaen"/>
          <w:sz w:val="20"/>
          <w:szCs w:val="20"/>
        </w:rPr>
      </w:pPr>
      <w:r w:rsidRPr="007307DF">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307DF">
        <w:rPr>
          <w:rFonts w:ascii="Calibri" w:hAnsi="Calibri" w:cs="Calibri"/>
          <w:sz w:val="20"/>
          <w:szCs w:val="20"/>
        </w:rPr>
        <w:t> </w:t>
      </w:r>
      <w:r w:rsidRPr="007307DF">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7307DF">
        <w:rPr>
          <w:rFonts w:ascii="Calibri" w:hAnsi="Calibri" w:cs="Calibri"/>
          <w:sz w:val="20"/>
          <w:szCs w:val="20"/>
        </w:rPr>
        <w:t> </w:t>
      </w:r>
      <w:r w:rsidRPr="007307DF">
        <w:rPr>
          <w:rFonts w:ascii="GHEA Grapalat" w:hAnsi="GHEA Grapalat"/>
          <w:sz w:val="20"/>
          <w:szCs w:val="20"/>
        </w:rPr>
        <w:t xml:space="preserve">оригинала) и копий в </w:t>
      </w:r>
      <w:r w:rsidR="00814598" w:rsidRPr="00814598">
        <w:rPr>
          <w:rFonts w:ascii="GHEA Grapalat" w:hAnsi="GHEA Grapalat"/>
          <w:sz w:val="20"/>
          <w:szCs w:val="20"/>
        </w:rPr>
        <w:t>2</w:t>
      </w:r>
      <w:r w:rsidRPr="007307DF">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4.2.</w:t>
      </w:r>
      <w:r w:rsidRPr="007307DF">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5F687E" w:rsidRPr="007307DF" w:rsidRDefault="005F687E" w:rsidP="00B23CF8">
      <w:pPr>
        <w:widowControl w:val="0"/>
        <w:tabs>
          <w:tab w:val="left" w:pos="1134"/>
        </w:tabs>
        <w:ind w:firstLine="567"/>
        <w:rPr>
          <w:rFonts w:ascii="GHEA Grapalat" w:hAnsi="GHEA Grapalat"/>
          <w:sz w:val="20"/>
          <w:szCs w:val="20"/>
        </w:rPr>
      </w:pPr>
      <w:r w:rsidRPr="007307DF">
        <w:rPr>
          <w:rFonts w:ascii="GHEA Grapalat" w:hAnsi="GHEA Grapalat"/>
          <w:sz w:val="20"/>
          <w:szCs w:val="20"/>
        </w:rPr>
        <w:t>1)</w:t>
      </w:r>
      <w:r w:rsidRPr="007307DF">
        <w:rPr>
          <w:rFonts w:ascii="GHEA Grapalat" w:hAnsi="GHEA Grapalat"/>
          <w:sz w:val="20"/>
          <w:szCs w:val="20"/>
        </w:rPr>
        <w:tab/>
        <w:t>наименование заказчика и место (адрес) подачи заявки;</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w:t>
      </w:r>
      <w:r w:rsidRPr="007307DF">
        <w:rPr>
          <w:rFonts w:ascii="GHEA Grapalat" w:hAnsi="GHEA Grapalat"/>
          <w:sz w:val="20"/>
          <w:szCs w:val="20"/>
        </w:rPr>
        <w:tab/>
        <w:t>код процедуры;</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3)</w:t>
      </w:r>
      <w:r w:rsidRPr="007307DF">
        <w:rPr>
          <w:rFonts w:ascii="GHEA Grapalat" w:hAnsi="GHEA Grapalat"/>
          <w:sz w:val="20"/>
          <w:szCs w:val="20"/>
        </w:rPr>
        <w:tab/>
        <w:t>слова “не вскрывать до заседания по вскрытию заявок”;</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4)</w:t>
      </w:r>
      <w:r w:rsidRPr="007307DF">
        <w:rPr>
          <w:rFonts w:ascii="GHEA Grapalat" w:hAnsi="GHEA Grapalat"/>
          <w:sz w:val="20"/>
          <w:szCs w:val="20"/>
        </w:rPr>
        <w:tab/>
        <w:t>наименование (имя), место нахождения и номер телефона участника.</w:t>
      </w:r>
    </w:p>
    <w:p w:rsidR="001D1F8F" w:rsidRDefault="005F687E" w:rsidP="001D1F8F">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4.3.</w:t>
      </w:r>
      <w:r w:rsidRPr="007307DF">
        <w:rPr>
          <w:rFonts w:ascii="GHEA Grapalat" w:hAnsi="GHEA Grapalat"/>
          <w:sz w:val="20"/>
          <w:szCs w:val="20"/>
        </w:rPr>
        <w:tab/>
        <w:t>На заседании по вскрытию заявок комиссия отклоняет заявки, не</w:t>
      </w:r>
      <w:r w:rsidRPr="007307DF">
        <w:rPr>
          <w:rFonts w:ascii="Calibri" w:hAnsi="Calibri" w:cs="Calibri"/>
          <w:sz w:val="20"/>
          <w:szCs w:val="20"/>
        </w:rPr>
        <w:t> </w:t>
      </w:r>
      <w:r w:rsidRPr="007307DF">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rsidR="005F687E" w:rsidRPr="001D1F8F" w:rsidRDefault="005F687E" w:rsidP="001D1F8F">
      <w:pPr>
        <w:widowControl w:val="0"/>
        <w:tabs>
          <w:tab w:val="left" w:pos="1134"/>
        </w:tabs>
        <w:ind w:firstLine="567"/>
        <w:jc w:val="right"/>
        <w:rPr>
          <w:rFonts w:ascii="GHEA Grapalat" w:hAnsi="GHEA Grapalat" w:cs="Sylfaen"/>
          <w:sz w:val="20"/>
          <w:szCs w:val="20"/>
        </w:rPr>
      </w:pPr>
      <w:r w:rsidRPr="007307DF">
        <w:rPr>
          <w:rFonts w:ascii="GHEA Grapalat" w:hAnsi="GHEA Grapalat"/>
          <w:b/>
          <w:sz w:val="20"/>
        </w:rPr>
        <w:lastRenderedPageBreak/>
        <w:t>Приложение № 1</w:t>
      </w:r>
    </w:p>
    <w:p w:rsidR="005F687E" w:rsidRPr="007307DF" w:rsidRDefault="005F687E" w:rsidP="00B23CF8">
      <w:pPr>
        <w:pStyle w:val="BodyTextIndent3"/>
        <w:widowControl w:val="0"/>
        <w:spacing w:line="240" w:lineRule="auto"/>
        <w:jc w:val="right"/>
        <w:rPr>
          <w:rFonts w:ascii="GHEA Grapalat" w:hAnsi="GHEA Grapalat" w:cs="Arial"/>
          <w:b/>
        </w:rPr>
      </w:pPr>
      <w:r w:rsidRPr="007307DF">
        <w:rPr>
          <w:rFonts w:ascii="GHEA Grapalat" w:hAnsi="GHEA Grapalat"/>
          <w:b/>
        </w:rPr>
        <w:t>к Приглашению на открытый конкурс</w:t>
      </w:r>
      <w:r w:rsidRPr="007307DF">
        <w:rPr>
          <w:rFonts w:ascii="GHEA Grapalat" w:hAnsi="GHEA Grapalat" w:cs="Arial"/>
          <w:b/>
        </w:rPr>
        <w:br/>
      </w:r>
      <w:r w:rsidRPr="007307DF">
        <w:rPr>
          <w:rFonts w:ascii="GHEA Grapalat" w:hAnsi="GHEA Grapalat"/>
          <w:b/>
        </w:rPr>
        <w:t xml:space="preserve">под кодом </w:t>
      </w:r>
      <w:r w:rsidRPr="001D1F8F">
        <w:rPr>
          <w:rFonts w:ascii="GHEA Grapalat" w:hAnsi="GHEA Grapalat"/>
          <w:b/>
        </w:rPr>
        <w:t>"</w:t>
      </w:r>
      <w:r w:rsidR="007C5D78" w:rsidRPr="001D1F8F">
        <w:rPr>
          <w:rFonts w:ascii="GHEA Grapalat" w:hAnsi="GHEA Grapalat"/>
          <w:b/>
        </w:rPr>
        <w:t xml:space="preserve"> </w:t>
      </w:r>
      <w:r w:rsidR="007C5D78" w:rsidRPr="001D1F8F">
        <w:rPr>
          <w:rFonts w:ascii="GHEA Grapalat" w:hAnsi="GHEA Grapalat"/>
          <w:b/>
          <w:lang w:val="en-US"/>
        </w:rPr>
        <w:t>YAQI</w:t>
      </w:r>
      <w:r w:rsidR="007C5D78" w:rsidRPr="001D1F8F">
        <w:rPr>
          <w:rFonts w:ascii="GHEA Grapalat" w:hAnsi="GHEA Grapalat"/>
          <w:b/>
        </w:rPr>
        <w:t>-BMAPDzB-23/01</w:t>
      </w:r>
      <w:r w:rsidRPr="001D1F8F">
        <w:rPr>
          <w:rFonts w:ascii="GHEA Grapalat" w:hAnsi="GHEA Grapalat"/>
          <w:b/>
        </w:rPr>
        <w:t>"</w:t>
      </w:r>
    </w:p>
    <w:p w:rsidR="005F687E" w:rsidRPr="007307DF" w:rsidRDefault="005F687E" w:rsidP="00B23CF8">
      <w:pPr>
        <w:widowControl w:val="0"/>
        <w:jc w:val="center"/>
        <w:rPr>
          <w:rFonts w:ascii="GHEA Grapalat" w:hAnsi="GHEA Grapalat" w:cs="Sylfaen"/>
          <w:b/>
          <w:sz w:val="20"/>
          <w:szCs w:val="20"/>
        </w:rPr>
      </w:pPr>
    </w:p>
    <w:p w:rsidR="005F687E" w:rsidRPr="007307DF" w:rsidRDefault="005F687E" w:rsidP="00B23CF8">
      <w:pPr>
        <w:widowControl w:val="0"/>
        <w:jc w:val="center"/>
        <w:rPr>
          <w:rFonts w:ascii="GHEA Grapalat" w:hAnsi="GHEA Grapalat" w:cs="Arial"/>
          <w:b/>
          <w:sz w:val="20"/>
          <w:szCs w:val="20"/>
        </w:rPr>
      </w:pPr>
      <w:r w:rsidRPr="007307DF">
        <w:rPr>
          <w:rFonts w:ascii="GHEA Grapalat" w:hAnsi="GHEA Grapalat"/>
          <w:b/>
          <w:sz w:val="20"/>
          <w:szCs w:val="20"/>
        </w:rPr>
        <w:t>ЗАЯВЛЕНИЕ-  ОБЪЯВЛЕНИЕ *</w:t>
      </w:r>
    </w:p>
    <w:p w:rsidR="005F687E" w:rsidRPr="007307DF" w:rsidRDefault="005F687E" w:rsidP="00B23CF8">
      <w:pPr>
        <w:pStyle w:val="Heading6"/>
        <w:keepNext w:val="0"/>
        <w:widowControl w:val="0"/>
        <w:jc w:val="center"/>
        <w:rPr>
          <w:rFonts w:ascii="GHEA Grapalat" w:hAnsi="GHEA Grapalat" w:cs="Arial"/>
          <w:color w:val="auto"/>
          <w:sz w:val="20"/>
        </w:rPr>
      </w:pPr>
      <w:r w:rsidRPr="007307DF">
        <w:rPr>
          <w:rFonts w:ascii="GHEA Grapalat" w:hAnsi="GHEA Grapalat"/>
          <w:color w:val="auto"/>
          <w:sz w:val="20"/>
        </w:rPr>
        <w:t xml:space="preserve">на участие в открытом конкурсе </w:t>
      </w:r>
    </w:p>
    <w:p w:rsidR="005F687E" w:rsidRPr="007307DF" w:rsidRDefault="005F687E" w:rsidP="00B23CF8">
      <w:pPr>
        <w:widowControl w:val="0"/>
        <w:jc w:val="center"/>
        <w:rPr>
          <w:rFonts w:ascii="GHEA Grapalat" w:hAnsi="GHEA Grapalat"/>
          <w:sz w:val="20"/>
          <w:szCs w:val="20"/>
        </w:rPr>
      </w:pP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______________________________________________________________заявляет, что </w:t>
      </w:r>
    </w:p>
    <w:p w:rsidR="005F687E" w:rsidRPr="007307DF" w:rsidRDefault="005F687E" w:rsidP="00B23CF8">
      <w:pPr>
        <w:ind w:left="2694"/>
        <w:jc w:val="both"/>
        <w:rPr>
          <w:rFonts w:ascii="GHEA Grapalat" w:hAnsi="GHEA Grapalat"/>
          <w:sz w:val="20"/>
          <w:szCs w:val="20"/>
        </w:rPr>
      </w:pPr>
      <w:r w:rsidRPr="007307DF">
        <w:rPr>
          <w:rFonts w:ascii="GHEA Grapalat" w:hAnsi="GHEA Grapalat"/>
          <w:sz w:val="20"/>
          <w:szCs w:val="20"/>
        </w:rPr>
        <w:t xml:space="preserve">наименование участника </w:t>
      </w:r>
    </w:p>
    <w:p w:rsidR="005F687E" w:rsidRPr="007307DF" w:rsidRDefault="005F687E" w:rsidP="00B23CF8">
      <w:pPr>
        <w:jc w:val="both"/>
        <w:rPr>
          <w:rFonts w:ascii="GHEA Grapalat" w:hAnsi="GHEA Grapalat"/>
          <w:sz w:val="20"/>
          <w:szCs w:val="20"/>
          <w:u w:val="single"/>
        </w:rPr>
      </w:pPr>
      <w:r w:rsidRPr="007307DF">
        <w:rPr>
          <w:rFonts w:ascii="GHEA Grapalat" w:hAnsi="GHEA Grapalat"/>
          <w:sz w:val="20"/>
          <w:szCs w:val="20"/>
        </w:rPr>
        <w:t>желает участвовать в лоте (лотах)_______________________________ объявленного</w:t>
      </w:r>
    </w:p>
    <w:p w:rsidR="005F687E" w:rsidRPr="007307DF" w:rsidRDefault="005F687E" w:rsidP="00B23CF8">
      <w:pPr>
        <w:ind w:left="4395"/>
        <w:jc w:val="both"/>
        <w:rPr>
          <w:rFonts w:ascii="GHEA Grapalat" w:hAnsi="GHEA Grapalat" w:cs="Sylfaen"/>
          <w:sz w:val="20"/>
          <w:szCs w:val="20"/>
        </w:rPr>
      </w:pPr>
      <w:r w:rsidRPr="007307DF">
        <w:rPr>
          <w:rFonts w:ascii="GHEA Grapalat" w:hAnsi="GHEA Grapalat"/>
          <w:sz w:val="20"/>
          <w:szCs w:val="20"/>
        </w:rPr>
        <w:t>номер лота (лотов)</w:t>
      </w:r>
    </w:p>
    <w:p w:rsidR="005F687E" w:rsidRPr="007307DF" w:rsidRDefault="005F687E" w:rsidP="00B23CF8">
      <w:pPr>
        <w:jc w:val="both"/>
        <w:rPr>
          <w:rFonts w:ascii="GHEA Grapalat" w:hAnsi="GHEA Grapalat" w:cs="Sylfaen"/>
          <w:sz w:val="20"/>
          <w:szCs w:val="20"/>
        </w:rPr>
      </w:pPr>
      <w:r w:rsidRPr="007307DF">
        <w:rPr>
          <w:rFonts w:ascii="GHEA Grapalat" w:hAnsi="GHEA Grapalat"/>
          <w:sz w:val="20"/>
          <w:szCs w:val="20"/>
        </w:rPr>
        <w:t>___________________________________________</w:t>
      </w:r>
      <w:r w:rsidR="007C5D78" w:rsidRPr="007307DF">
        <w:rPr>
          <w:rFonts w:ascii="GHEA Grapalat" w:hAnsi="GHEA Grapalat"/>
          <w:sz w:val="20"/>
          <w:szCs w:val="20"/>
        </w:rPr>
        <w:t>___ под кодом "</w:t>
      </w:r>
      <w:r w:rsidR="007C5D78" w:rsidRPr="00AC02FB">
        <w:rPr>
          <w:rFonts w:ascii="GHEA Grapalat" w:hAnsi="GHEA Grapalat"/>
          <w:sz w:val="20"/>
        </w:rPr>
        <w:t xml:space="preserve"> </w:t>
      </w:r>
      <w:r w:rsidR="007C5D78" w:rsidRPr="007307DF">
        <w:rPr>
          <w:rFonts w:ascii="GHEA Grapalat" w:hAnsi="GHEA Grapalat"/>
          <w:sz w:val="20"/>
          <w:lang w:val="en-US"/>
        </w:rPr>
        <w:t>YAQI</w:t>
      </w:r>
      <w:r w:rsidR="007C5D78" w:rsidRPr="007307DF">
        <w:rPr>
          <w:rFonts w:ascii="GHEA Grapalat" w:hAnsi="GHEA Grapalat"/>
          <w:sz w:val="20"/>
        </w:rPr>
        <w:t>-BMAPDzB-23/01</w:t>
      </w:r>
      <w:r w:rsidRPr="007307DF">
        <w:rPr>
          <w:rFonts w:ascii="GHEA Grapalat" w:hAnsi="GHEA Grapalat"/>
          <w:sz w:val="20"/>
          <w:szCs w:val="20"/>
        </w:rPr>
        <w:t>"</w:t>
      </w:r>
    </w:p>
    <w:p w:rsidR="005F687E" w:rsidRPr="007307DF" w:rsidRDefault="005F687E" w:rsidP="00B23CF8">
      <w:pPr>
        <w:ind w:left="1560"/>
        <w:jc w:val="both"/>
        <w:rPr>
          <w:rFonts w:ascii="GHEA Grapalat" w:hAnsi="GHEA Grapalat"/>
          <w:sz w:val="20"/>
          <w:szCs w:val="20"/>
        </w:rPr>
      </w:pPr>
      <w:r w:rsidRPr="007307DF">
        <w:rPr>
          <w:rFonts w:ascii="GHEA Grapalat" w:hAnsi="GHEA Grapalat"/>
          <w:sz w:val="20"/>
          <w:szCs w:val="20"/>
        </w:rPr>
        <w:t>наименование заказчика</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открытого конкурса и в соответствии с требованиями приглашения подает заявку.</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__________________________________________________ заявляет и заверяет, что</w:t>
      </w:r>
    </w:p>
    <w:p w:rsidR="005F687E" w:rsidRPr="007307DF" w:rsidRDefault="005F687E" w:rsidP="00B23CF8">
      <w:pPr>
        <w:ind w:left="1843"/>
        <w:jc w:val="both"/>
        <w:rPr>
          <w:rFonts w:ascii="GHEA Grapalat" w:hAnsi="GHEA Grapalat" w:cs="Sylfaen"/>
          <w:sz w:val="20"/>
          <w:szCs w:val="20"/>
        </w:rPr>
      </w:pPr>
      <w:r w:rsidRPr="007307DF">
        <w:rPr>
          <w:rFonts w:ascii="GHEA Grapalat" w:hAnsi="GHEA Grapalat"/>
          <w:sz w:val="20"/>
          <w:szCs w:val="20"/>
        </w:rPr>
        <w:t>наименование участника</w:t>
      </w:r>
    </w:p>
    <w:p w:rsidR="005F687E" w:rsidRPr="007307DF" w:rsidRDefault="005F687E" w:rsidP="00B23CF8">
      <w:pPr>
        <w:jc w:val="both"/>
        <w:rPr>
          <w:rFonts w:ascii="GHEA Grapalat" w:hAnsi="GHEA Grapalat" w:cs="Sylfaen"/>
          <w:sz w:val="20"/>
          <w:szCs w:val="20"/>
        </w:rPr>
      </w:pPr>
      <w:r w:rsidRPr="007307DF">
        <w:rPr>
          <w:rFonts w:ascii="GHEA Grapalat" w:hAnsi="GHEA Grapalat"/>
          <w:sz w:val="20"/>
          <w:szCs w:val="20"/>
        </w:rPr>
        <w:t>является резидентом ______________________________________________________.</w:t>
      </w:r>
    </w:p>
    <w:p w:rsidR="005F687E" w:rsidRPr="007307DF" w:rsidRDefault="005F687E" w:rsidP="00B23CF8">
      <w:pPr>
        <w:ind w:left="4111"/>
        <w:jc w:val="both"/>
        <w:rPr>
          <w:rFonts w:ascii="GHEA Grapalat" w:hAnsi="GHEA Grapalat" w:cs="Arial"/>
          <w:sz w:val="20"/>
          <w:szCs w:val="20"/>
        </w:rPr>
      </w:pPr>
      <w:r w:rsidRPr="007307DF">
        <w:rPr>
          <w:rFonts w:ascii="GHEA Grapalat" w:hAnsi="GHEA Grapalat"/>
          <w:sz w:val="20"/>
          <w:szCs w:val="20"/>
        </w:rPr>
        <w:t>наименование страны</w:t>
      </w:r>
    </w:p>
    <w:p w:rsidR="005F687E" w:rsidRPr="007307DF" w:rsidRDefault="005F687E" w:rsidP="00B23CF8">
      <w:pPr>
        <w:jc w:val="both"/>
        <w:rPr>
          <w:rFonts w:ascii="GHEA Grapalat" w:hAnsi="GHEA Grapalat"/>
          <w:sz w:val="20"/>
          <w:szCs w:val="20"/>
        </w:rPr>
      </w:pP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Данные       ----------------------------------------  следующие:</w:t>
      </w:r>
    </w:p>
    <w:p w:rsidR="005F687E" w:rsidRPr="007307DF" w:rsidRDefault="005F687E" w:rsidP="00B23CF8">
      <w:pPr>
        <w:ind w:left="1843"/>
        <w:rPr>
          <w:rFonts w:ascii="GHEA Grapalat" w:hAnsi="GHEA Grapalat" w:cs="Sylfaen"/>
          <w:sz w:val="20"/>
          <w:szCs w:val="20"/>
          <w:lang w:val="hy-AM"/>
        </w:rPr>
      </w:pPr>
      <w:r w:rsidRPr="007307DF">
        <w:rPr>
          <w:rFonts w:ascii="GHEA Grapalat" w:hAnsi="GHEA Grapalat"/>
          <w:sz w:val="20"/>
          <w:szCs w:val="20"/>
        </w:rPr>
        <w:t>наименование участника</w:t>
      </w:r>
    </w:p>
    <w:p w:rsidR="005F687E" w:rsidRPr="007307DF" w:rsidRDefault="005F687E" w:rsidP="00B23CF8">
      <w:pPr>
        <w:jc w:val="both"/>
        <w:rPr>
          <w:rFonts w:ascii="GHEA Grapalat" w:hAnsi="GHEA Grapalat"/>
          <w:sz w:val="20"/>
          <w:szCs w:val="20"/>
        </w:rPr>
      </w:pP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Учетный номер налогоплательщика               ________________</w:t>
      </w:r>
    </w:p>
    <w:p w:rsidR="005F687E" w:rsidRPr="007307DF" w:rsidRDefault="005F687E" w:rsidP="00B23CF8">
      <w:pPr>
        <w:tabs>
          <w:tab w:val="left" w:pos="7371"/>
        </w:tabs>
        <w:ind w:left="4111"/>
        <w:jc w:val="both"/>
        <w:rPr>
          <w:rFonts w:ascii="GHEA Grapalat" w:hAnsi="GHEA Grapalat" w:cs="Arial"/>
          <w:sz w:val="20"/>
          <w:szCs w:val="20"/>
        </w:rPr>
      </w:pPr>
      <w:r w:rsidRPr="007307DF">
        <w:rPr>
          <w:rFonts w:ascii="GHEA Grapalat" w:hAnsi="GHEA Grapalat"/>
          <w:sz w:val="20"/>
          <w:szCs w:val="20"/>
        </w:rPr>
        <w:t xml:space="preserve">               учетный номер налогоплательщика</w:t>
      </w:r>
    </w:p>
    <w:p w:rsidR="005F687E" w:rsidRPr="007307DF" w:rsidRDefault="005F687E" w:rsidP="00B23CF8">
      <w:pPr>
        <w:jc w:val="both"/>
        <w:rPr>
          <w:rFonts w:ascii="GHEA Grapalat" w:hAnsi="GHEA Grapalat"/>
          <w:sz w:val="20"/>
          <w:szCs w:val="20"/>
        </w:rPr>
      </w:pP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Адрес электронной почты                            __________________</w:t>
      </w:r>
    </w:p>
    <w:p w:rsidR="005F687E" w:rsidRPr="007307DF" w:rsidRDefault="005F687E" w:rsidP="00B23CF8">
      <w:pPr>
        <w:tabs>
          <w:tab w:val="left" w:pos="6946"/>
        </w:tabs>
        <w:ind w:left="3402" w:firstLine="6"/>
        <w:jc w:val="both"/>
        <w:rPr>
          <w:rFonts w:ascii="GHEA Grapalat" w:hAnsi="GHEA Grapalat"/>
          <w:sz w:val="20"/>
          <w:szCs w:val="20"/>
        </w:rPr>
      </w:pPr>
      <w:r w:rsidRPr="007307DF">
        <w:rPr>
          <w:rFonts w:ascii="GHEA Grapalat" w:hAnsi="GHEA Grapalat"/>
          <w:sz w:val="20"/>
          <w:szCs w:val="20"/>
        </w:rPr>
        <w:t xml:space="preserve">                                  адрес электронной</w:t>
      </w:r>
      <w:r w:rsidRPr="007307DF">
        <w:rPr>
          <w:rFonts w:ascii="GHEA Grapalat" w:hAnsi="GHEA Grapalat"/>
          <w:sz w:val="20"/>
          <w:szCs w:val="20"/>
        </w:rPr>
        <w:tab/>
        <w:t>почты</w:t>
      </w:r>
    </w:p>
    <w:p w:rsidR="005F687E" w:rsidRPr="007307DF" w:rsidRDefault="005F687E" w:rsidP="00B23CF8">
      <w:pPr>
        <w:jc w:val="both"/>
        <w:rPr>
          <w:rFonts w:ascii="GHEA Grapalat" w:hAnsi="GHEA Grapalat"/>
          <w:sz w:val="20"/>
          <w:szCs w:val="20"/>
        </w:rPr>
      </w:pP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Адрес деятельности              ------------------------------------------------------------</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                                                                      адрес деятельности</w:t>
      </w:r>
    </w:p>
    <w:p w:rsidR="005F687E" w:rsidRPr="007307DF" w:rsidRDefault="005F687E" w:rsidP="00B23CF8">
      <w:pPr>
        <w:jc w:val="both"/>
        <w:rPr>
          <w:rFonts w:ascii="GHEA Grapalat" w:hAnsi="GHEA Grapalat"/>
          <w:sz w:val="20"/>
          <w:szCs w:val="20"/>
        </w:rPr>
      </w:pP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Номер телефона                     ------------------------------------------------------------- </w:t>
      </w:r>
    </w:p>
    <w:p w:rsidR="005F687E" w:rsidRPr="007307DF" w:rsidRDefault="005F687E" w:rsidP="00B23CF8">
      <w:pPr>
        <w:tabs>
          <w:tab w:val="left" w:pos="7371"/>
        </w:tabs>
        <w:ind w:left="3544" w:firstLine="3"/>
        <w:jc w:val="both"/>
        <w:rPr>
          <w:rFonts w:ascii="GHEA Grapalat" w:hAnsi="GHEA Grapalat"/>
          <w:sz w:val="20"/>
          <w:szCs w:val="20"/>
        </w:rPr>
      </w:pPr>
      <w:r w:rsidRPr="007307DF">
        <w:rPr>
          <w:rFonts w:ascii="GHEA Grapalat" w:hAnsi="GHEA Grapalat"/>
          <w:sz w:val="20"/>
          <w:szCs w:val="20"/>
        </w:rPr>
        <w:t xml:space="preserve">                                 Номер телефона</w:t>
      </w:r>
    </w:p>
    <w:p w:rsidR="005F687E" w:rsidRPr="007307DF" w:rsidRDefault="005F687E" w:rsidP="00B23CF8">
      <w:pPr>
        <w:tabs>
          <w:tab w:val="left" w:pos="7371"/>
        </w:tabs>
        <w:ind w:left="3544" w:firstLine="3"/>
        <w:jc w:val="both"/>
        <w:rPr>
          <w:rFonts w:ascii="GHEA Grapalat" w:hAnsi="GHEA Grapalat"/>
          <w:sz w:val="20"/>
          <w:szCs w:val="20"/>
        </w:rPr>
      </w:pPr>
    </w:p>
    <w:p w:rsidR="005F687E" w:rsidRPr="007307DF" w:rsidRDefault="005F687E" w:rsidP="00B23CF8">
      <w:pPr>
        <w:widowControl w:val="0"/>
        <w:jc w:val="both"/>
        <w:rPr>
          <w:rFonts w:ascii="GHEA Grapalat" w:hAnsi="GHEA Grapalat"/>
          <w:sz w:val="20"/>
          <w:szCs w:val="20"/>
        </w:rPr>
      </w:pPr>
      <w:r w:rsidRPr="007307DF">
        <w:rPr>
          <w:rFonts w:ascii="GHEA Grapalat" w:hAnsi="GHEA Grapalat"/>
          <w:sz w:val="20"/>
          <w:szCs w:val="20"/>
        </w:rPr>
        <w:t>Настоящим _________________________________объявляет и подтверждает,что:</w:t>
      </w:r>
    </w:p>
    <w:p w:rsidR="005F687E" w:rsidRPr="007307DF" w:rsidRDefault="005F687E" w:rsidP="00B23CF8">
      <w:pPr>
        <w:widowControl w:val="0"/>
        <w:ind w:left="2835"/>
        <w:jc w:val="both"/>
        <w:rPr>
          <w:rFonts w:ascii="GHEA Grapalat" w:hAnsi="GHEA Grapalat"/>
          <w:sz w:val="20"/>
          <w:szCs w:val="20"/>
        </w:rPr>
      </w:pPr>
      <w:r w:rsidRPr="007307DF">
        <w:rPr>
          <w:rFonts w:ascii="GHEA Grapalat" w:hAnsi="GHEA Grapalat"/>
          <w:sz w:val="20"/>
          <w:szCs w:val="20"/>
        </w:rPr>
        <w:t>наименование участника</w:t>
      </w:r>
    </w:p>
    <w:p w:rsidR="005F687E" w:rsidRPr="007307DF" w:rsidRDefault="005F687E" w:rsidP="00B23CF8">
      <w:pPr>
        <w:ind w:firstLine="709"/>
        <w:rPr>
          <w:rFonts w:ascii="GHEA Grapalat" w:hAnsi="GHEA Grapalat"/>
          <w:sz w:val="20"/>
          <w:szCs w:val="20"/>
          <w:lang w:val="es-ES"/>
        </w:rPr>
      </w:pPr>
      <w:r w:rsidRPr="007307DF">
        <w:rPr>
          <w:rFonts w:ascii="GHEA Grapalat" w:hAnsi="GHEA Grapalat" w:cs="Arial"/>
          <w:sz w:val="20"/>
          <w:szCs w:val="20"/>
          <w:lang w:val="es-ES"/>
        </w:rPr>
        <w:t>1)</w:t>
      </w:r>
      <w:r w:rsidRPr="007307DF">
        <w:rPr>
          <w:rFonts w:ascii="GHEA Grapalat" w:hAnsi="GHEA Grapalat"/>
          <w:sz w:val="20"/>
          <w:szCs w:val="20"/>
          <w:lang w:val="hy-AM"/>
        </w:rPr>
        <w:t xml:space="preserve">  </w:t>
      </w:r>
      <w:r w:rsidRPr="007307DF">
        <w:rPr>
          <w:rFonts w:ascii="GHEA Grapalat" w:hAnsi="GHEA Grapalat"/>
          <w:sz w:val="20"/>
          <w:szCs w:val="20"/>
          <w:u w:val="single"/>
          <w:lang w:val="hy-AM"/>
        </w:rPr>
        <w:t xml:space="preserve">                                                </w:t>
      </w:r>
      <w:r w:rsidRPr="007307DF">
        <w:rPr>
          <w:rFonts w:ascii="GHEA Grapalat" w:hAnsi="GHEA Grapalat"/>
          <w:sz w:val="20"/>
          <w:szCs w:val="20"/>
          <w:u w:val="single"/>
          <w:lang w:val="es-ES"/>
        </w:rPr>
        <w:t xml:space="preserve">                         </w:t>
      </w:r>
      <w:r w:rsidRPr="007307DF">
        <w:rPr>
          <w:rFonts w:ascii="GHEA Grapalat" w:hAnsi="GHEA Grapalat"/>
          <w:sz w:val="20"/>
          <w:szCs w:val="20"/>
          <w:u w:val="single"/>
          <w:lang w:val="hy-AM"/>
        </w:rPr>
        <w:t xml:space="preserve">          </w:t>
      </w:r>
      <w:r w:rsidRPr="007307DF">
        <w:rPr>
          <w:rFonts w:ascii="GHEA Grapalat" w:hAnsi="GHEA Grapalat"/>
          <w:sz w:val="20"/>
          <w:szCs w:val="20"/>
          <w:u w:val="single"/>
        </w:rPr>
        <w:t xml:space="preserve">и </w:t>
      </w:r>
      <w:r w:rsidRPr="007307DF">
        <w:rPr>
          <w:rFonts w:ascii="GHEA Grapalat" w:hAnsi="GHEA Grapalat"/>
          <w:sz w:val="20"/>
          <w:szCs w:val="20"/>
          <w:lang w:val="hy-AM"/>
        </w:rPr>
        <w:t>аффилированные</w:t>
      </w:r>
      <w:r w:rsidRPr="007307DF">
        <w:rPr>
          <w:rFonts w:ascii="GHEA Grapalat" w:hAnsi="GHEA Grapalat"/>
          <w:sz w:val="20"/>
          <w:szCs w:val="20"/>
        </w:rPr>
        <w:t xml:space="preserve"> с ним</w:t>
      </w:r>
      <w:r w:rsidRPr="007307DF">
        <w:rPr>
          <w:rFonts w:ascii="GHEA Grapalat" w:hAnsi="GHEA Grapalat"/>
          <w:sz w:val="20"/>
          <w:szCs w:val="20"/>
          <w:lang w:val="hy-AM"/>
        </w:rPr>
        <w:t xml:space="preserve"> </w:t>
      </w:r>
    </w:p>
    <w:p w:rsidR="005F687E" w:rsidRPr="007307DF" w:rsidRDefault="005F687E" w:rsidP="00B23CF8">
      <w:pPr>
        <w:widowControl w:val="0"/>
        <w:ind w:left="2835"/>
        <w:rPr>
          <w:rFonts w:ascii="GHEA Grapalat" w:hAnsi="GHEA Grapalat"/>
          <w:sz w:val="20"/>
          <w:szCs w:val="20"/>
        </w:rPr>
      </w:pPr>
      <w:r w:rsidRPr="007307DF">
        <w:rPr>
          <w:rFonts w:ascii="GHEA Grapalat" w:hAnsi="GHEA Grapalat"/>
          <w:sz w:val="20"/>
          <w:szCs w:val="20"/>
        </w:rPr>
        <w:t>наименование участника</w:t>
      </w:r>
    </w:p>
    <w:p w:rsidR="005F687E" w:rsidRPr="007307DF" w:rsidRDefault="005F687E" w:rsidP="00B23CF8">
      <w:pPr>
        <w:rPr>
          <w:rFonts w:ascii="GHEA Grapalat" w:hAnsi="GHEA Grapalat"/>
          <w:i/>
          <w:sz w:val="20"/>
          <w:szCs w:val="20"/>
          <w:vertAlign w:val="superscript"/>
          <w:lang w:val="es-ES"/>
        </w:rPr>
      </w:pPr>
    </w:p>
    <w:p w:rsidR="005F687E" w:rsidRPr="007307DF" w:rsidRDefault="005F687E" w:rsidP="00B23CF8">
      <w:pPr>
        <w:rPr>
          <w:rFonts w:ascii="GHEA Grapalat" w:hAnsi="GHEA Grapalat" w:cs="Sylfaen"/>
          <w:sz w:val="20"/>
          <w:szCs w:val="20"/>
          <w:lang w:val="hy-AM"/>
        </w:rPr>
      </w:pPr>
      <w:r w:rsidRPr="007307DF">
        <w:rPr>
          <w:rFonts w:ascii="GHEA Grapalat" w:hAnsi="GHEA Grapalat"/>
          <w:sz w:val="20"/>
          <w:szCs w:val="20"/>
          <w:lang w:val="hy-AM"/>
        </w:rPr>
        <w:t>лица</w:t>
      </w:r>
      <w:r w:rsidRPr="007307DF">
        <w:rPr>
          <w:rFonts w:ascii="GHEA Grapalat" w:hAnsi="GHEA Grapalat" w:cs="Arial"/>
          <w:sz w:val="20"/>
          <w:szCs w:val="20"/>
          <w:lang w:val="es-ES"/>
        </w:rPr>
        <w:t xml:space="preserve"> </w:t>
      </w:r>
      <w:r w:rsidRPr="007307DF">
        <w:rPr>
          <w:rFonts w:ascii="GHEA Grapalat" w:hAnsi="GHEA Grapalat" w:cs="Arial"/>
          <w:sz w:val="20"/>
          <w:szCs w:val="20"/>
          <w:lang w:val="hy-AM"/>
        </w:rPr>
        <w:t xml:space="preserve"> </w:t>
      </w:r>
      <w:r w:rsidRPr="007307DF">
        <w:rPr>
          <w:rFonts w:ascii="GHEA Grapalat" w:hAnsi="GHEA Grapalat"/>
          <w:sz w:val="20"/>
          <w:szCs w:val="20"/>
          <w:lang w:val="hy-AM"/>
        </w:rPr>
        <w:t xml:space="preserve">удовлетворяют </w:t>
      </w:r>
      <w:r w:rsidRPr="007307DF">
        <w:rPr>
          <w:rFonts w:ascii="GHEA Grapalat" w:hAnsi="GHEA Grapalat"/>
          <w:color w:val="000000" w:themeColor="text1"/>
          <w:spacing w:val="-4"/>
          <w:sz w:val="20"/>
          <w:szCs w:val="20"/>
        </w:rPr>
        <w:t>требованиям</w:t>
      </w:r>
      <w:r w:rsidRPr="007307DF">
        <w:rPr>
          <w:rFonts w:ascii="GHEA Grapalat" w:hAnsi="GHEA Grapalat"/>
          <w:color w:val="000000" w:themeColor="text1"/>
          <w:sz w:val="20"/>
          <w:szCs w:val="20"/>
          <w:lang w:val="es-ES"/>
        </w:rPr>
        <w:t xml:space="preserve"> </w:t>
      </w:r>
      <w:r w:rsidRPr="007307DF">
        <w:rPr>
          <w:rFonts w:ascii="GHEA Grapalat" w:hAnsi="GHEA Grapalat"/>
          <w:color w:val="000000" w:themeColor="text1"/>
          <w:spacing w:val="-4"/>
          <w:sz w:val="20"/>
          <w:szCs w:val="20"/>
        </w:rPr>
        <w:t>права</w:t>
      </w:r>
      <w:r w:rsidRPr="007307DF">
        <w:rPr>
          <w:rFonts w:ascii="GHEA Grapalat" w:hAnsi="GHEA Grapalat"/>
          <w:color w:val="000000" w:themeColor="text1"/>
          <w:spacing w:val="-4"/>
          <w:sz w:val="20"/>
          <w:szCs w:val="20"/>
          <w:lang w:val="es-ES"/>
        </w:rPr>
        <w:t xml:space="preserve"> </w:t>
      </w:r>
      <w:r w:rsidRPr="007307DF">
        <w:rPr>
          <w:rFonts w:ascii="GHEA Grapalat" w:hAnsi="GHEA Grapalat"/>
          <w:color w:val="000000" w:themeColor="text1"/>
          <w:spacing w:val="-4"/>
          <w:sz w:val="20"/>
          <w:szCs w:val="20"/>
        </w:rPr>
        <w:t>участия</w:t>
      </w:r>
      <w:r w:rsidRPr="007307DF">
        <w:rPr>
          <w:rFonts w:ascii="GHEA Grapalat" w:hAnsi="GHEA Grapalat"/>
          <w:color w:val="000000" w:themeColor="text1"/>
          <w:sz w:val="20"/>
          <w:szCs w:val="20"/>
          <w:lang w:val="es-ES"/>
        </w:rPr>
        <w:t xml:space="preserve"> </w:t>
      </w:r>
      <w:r w:rsidRPr="007307DF">
        <w:rPr>
          <w:rFonts w:ascii="GHEA Grapalat" w:hAnsi="GHEA Grapalat"/>
          <w:color w:val="000000" w:themeColor="text1"/>
          <w:spacing w:val="-4"/>
          <w:sz w:val="20"/>
          <w:szCs w:val="20"/>
        </w:rPr>
        <w:t>установленным</w:t>
      </w:r>
      <w:r w:rsidRPr="007307DF">
        <w:rPr>
          <w:rFonts w:ascii="GHEA Grapalat" w:hAnsi="GHEA Grapalat"/>
          <w:color w:val="000000" w:themeColor="text1"/>
          <w:spacing w:val="-4"/>
          <w:sz w:val="20"/>
          <w:szCs w:val="20"/>
          <w:lang w:val="es-ES"/>
        </w:rPr>
        <w:t xml:space="preserve"> </w:t>
      </w:r>
      <w:r w:rsidRPr="007307DF">
        <w:rPr>
          <w:rFonts w:ascii="GHEA Grapalat" w:hAnsi="GHEA Grapalat"/>
          <w:color w:val="000000" w:themeColor="text1"/>
          <w:spacing w:val="-4"/>
          <w:sz w:val="20"/>
          <w:szCs w:val="20"/>
        </w:rPr>
        <w:t xml:space="preserve">приглашением на </w:t>
      </w:r>
      <w:r w:rsidRPr="007307DF">
        <w:rPr>
          <w:rFonts w:ascii="GHEA Grapalat" w:hAnsi="GHEA Grapalat"/>
          <w:spacing w:val="-4"/>
          <w:sz w:val="20"/>
          <w:szCs w:val="20"/>
        </w:rPr>
        <w:t xml:space="preserve">на </w:t>
      </w:r>
      <w:r w:rsidRPr="007307DF">
        <w:rPr>
          <w:rFonts w:ascii="GHEA Grapalat" w:hAnsi="GHEA Grapalat"/>
          <w:sz w:val="20"/>
          <w:szCs w:val="20"/>
        </w:rPr>
        <w:t>открытый конкурс</w:t>
      </w:r>
      <w:r w:rsidRPr="007307DF">
        <w:rPr>
          <w:rFonts w:ascii="GHEA Grapalat" w:hAnsi="GHEA Grapalat"/>
          <w:color w:val="000000" w:themeColor="text1"/>
          <w:spacing w:val="-4"/>
          <w:sz w:val="20"/>
          <w:szCs w:val="20"/>
          <w:lang w:val="es-ES"/>
        </w:rPr>
        <w:t xml:space="preserve"> </w:t>
      </w:r>
      <w:r w:rsidRPr="007307DF">
        <w:rPr>
          <w:rFonts w:ascii="GHEA Grapalat" w:hAnsi="GHEA Grapalat"/>
          <w:color w:val="000000" w:themeColor="text1"/>
          <w:sz w:val="20"/>
          <w:szCs w:val="20"/>
        </w:rPr>
        <w:t>под</w:t>
      </w:r>
      <w:r w:rsidRPr="007307DF">
        <w:rPr>
          <w:rFonts w:ascii="GHEA Grapalat" w:hAnsi="GHEA Grapalat"/>
          <w:color w:val="000000" w:themeColor="text1"/>
          <w:sz w:val="20"/>
          <w:szCs w:val="20"/>
          <w:lang w:val="es-ES"/>
        </w:rPr>
        <w:t xml:space="preserve"> </w:t>
      </w:r>
      <w:r w:rsidRPr="007307DF">
        <w:rPr>
          <w:rFonts w:ascii="GHEA Grapalat" w:hAnsi="GHEA Grapalat"/>
          <w:color w:val="000000" w:themeColor="text1"/>
          <w:sz w:val="20"/>
          <w:szCs w:val="20"/>
        </w:rPr>
        <w:t>кодом</w:t>
      </w:r>
      <w:r w:rsidRPr="007307DF">
        <w:rPr>
          <w:rFonts w:ascii="GHEA Grapalat" w:hAnsi="GHEA Grapalat" w:cs="Arial"/>
          <w:sz w:val="20"/>
          <w:szCs w:val="20"/>
          <w:lang w:val="hy-AM"/>
        </w:rPr>
        <w:t xml:space="preserve"> </w:t>
      </w:r>
      <w:r w:rsidR="007C5D78" w:rsidRPr="007307DF">
        <w:rPr>
          <w:rFonts w:ascii="GHEA Grapalat" w:hAnsi="GHEA Grapalat"/>
          <w:sz w:val="20"/>
          <w:szCs w:val="20"/>
        </w:rPr>
        <w:t>"</w:t>
      </w:r>
      <w:r w:rsidR="007C5D78" w:rsidRPr="007307DF">
        <w:rPr>
          <w:rFonts w:ascii="GHEA Grapalat" w:hAnsi="GHEA Grapalat"/>
          <w:sz w:val="20"/>
        </w:rPr>
        <w:t xml:space="preserve"> </w:t>
      </w:r>
      <w:r w:rsidR="007C5D78" w:rsidRPr="007307DF">
        <w:rPr>
          <w:rFonts w:ascii="GHEA Grapalat" w:hAnsi="GHEA Grapalat"/>
          <w:sz w:val="20"/>
          <w:lang w:val="en-US"/>
        </w:rPr>
        <w:t>YAQI</w:t>
      </w:r>
      <w:r w:rsidR="007C5D78" w:rsidRPr="007307DF">
        <w:rPr>
          <w:rFonts w:ascii="GHEA Grapalat" w:hAnsi="GHEA Grapalat"/>
          <w:sz w:val="20"/>
        </w:rPr>
        <w:t>-BMAPDzB-23/01</w:t>
      </w:r>
      <w:r w:rsidRPr="007307DF">
        <w:rPr>
          <w:rFonts w:ascii="GHEA Grapalat" w:hAnsi="GHEA Grapalat"/>
          <w:sz w:val="20"/>
          <w:szCs w:val="20"/>
        </w:rPr>
        <w:t>"*</w:t>
      </w:r>
      <w:r w:rsidRPr="007307DF">
        <w:rPr>
          <w:rFonts w:ascii="GHEA Grapalat" w:hAnsi="GHEA Grapalat"/>
          <w:color w:val="000000" w:themeColor="text1"/>
          <w:sz w:val="20"/>
          <w:szCs w:val="20"/>
        </w:rPr>
        <w:t>и</w:t>
      </w:r>
      <w:r w:rsidRPr="007307DF">
        <w:rPr>
          <w:rFonts w:ascii="GHEA Grapalat" w:hAnsi="GHEA Grapalat"/>
          <w:sz w:val="20"/>
          <w:szCs w:val="20"/>
          <w:u w:val="single"/>
          <w:lang w:val="hy-AM"/>
        </w:rPr>
        <w:t xml:space="preserve">  </w:t>
      </w:r>
      <w:r w:rsidRPr="007307DF">
        <w:rPr>
          <w:rFonts w:ascii="GHEA Grapalat" w:hAnsi="GHEA Grapalat"/>
          <w:sz w:val="20"/>
          <w:szCs w:val="20"/>
          <w:u w:val="single"/>
        </w:rPr>
        <w:t>----------------------------------------</w:t>
      </w:r>
      <w:r w:rsidRPr="007307DF">
        <w:rPr>
          <w:rFonts w:ascii="GHEA Grapalat" w:hAnsi="GHEA Grapalat"/>
          <w:sz w:val="20"/>
          <w:szCs w:val="20"/>
          <w:u w:val="single"/>
          <w:lang w:val="hy-AM"/>
        </w:rPr>
        <w:t xml:space="preserve">                                        </w:t>
      </w:r>
      <w:r w:rsidRPr="007307DF">
        <w:rPr>
          <w:rFonts w:ascii="GHEA Grapalat" w:hAnsi="GHEA Grapalat"/>
          <w:sz w:val="20"/>
          <w:szCs w:val="20"/>
          <w:u w:val="single"/>
          <w:lang w:val="es-ES"/>
        </w:rPr>
        <w:t xml:space="preserve">                         </w:t>
      </w:r>
      <w:r w:rsidRPr="007307DF">
        <w:rPr>
          <w:rFonts w:ascii="GHEA Grapalat" w:hAnsi="GHEA Grapalat"/>
          <w:sz w:val="20"/>
          <w:szCs w:val="20"/>
          <w:u w:val="single"/>
          <w:lang w:val="hy-AM"/>
        </w:rPr>
        <w:t xml:space="preserve">          </w:t>
      </w:r>
      <w:r w:rsidRPr="007307DF">
        <w:rPr>
          <w:rFonts w:ascii="GHEA Grapalat" w:hAnsi="GHEA Grapalat" w:cs="Sylfaen"/>
          <w:sz w:val="20"/>
          <w:szCs w:val="20"/>
          <w:lang w:val="hy-AM"/>
        </w:rPr>
        <w:t xml:space="preserve"> </w:t>
      </w:r>
    </w:p>
    <w:p w:rsidR="005F687E" w:rsidRPr="007307DF" w:rsidRDefault="005F687E" w:rsidP="00B23CF8">
      <w:pPr>
        <w:tabs>
          <w:tab w:val="left" w:pos="6450"/>
        </w:tabs>
        <w:rPr>
          <w:rFonts w:ascii="GHEA Grapalat" w:hAnsi="GHEA Grapalat"/>
          <w:sz w:val="20"/>
          <w:szCs w:val="20"/>
        </w:rPr>
      </w:pPr>
      <w:r w:rsidRPr="007307DF">
        <w:rPr>
          <w:rFonts w:ascii="GHEA Grapalat" w:hAnsi="GHEA Grapalat" w:cs="Sylfaen"/>
          <w:sz w:val="20"/>
          <w:szCs w:val="20"/>
          <w:lang w:val="es-ES"/>
        </w:rPr>
        <w:t xml:space="preserve">                                                         </w:t>
      </w:r>
      <w:r w:rsidRPr="007307DF">
        <w:rPr>
          <w:rFonts w:ascii="GHEA Grapalat" w:hAnsi="GHEA Grapalat" w:cs="Sylfaen"/>
          <w:sz w:val="20"/>
          <w:szCs w:val="20"/>
        </w:rPr>
        <w:t xml:space="preserve">       </w:t>
      </w:r>
      <w:r w:rsidRPr="007307DF">
        <w:rPr>
          <w:rFonts w:ascii="GHEA Grapalat" w:hAnsi="GHEA Grapalat" w:cs="Sylfaen"/>
          <w:sz w:val="20"/>
          <w:szCs w:val="20"/>
          <w:lang w:val="es-ES"/>
        </w:rPr>
        <w:t xml:space="preserve"> </w:t>
      </w:r>
      <w:r w:rsidRPr="007307DF">
        <w:rPr>
          <w:rFonts w:ascii="GHEA Grapalat" w:hAnsi="GHEA Grapalat" w:cs="Sylfaen"/>
          <w:sz w:val="20"/>
          <w:szCs w:val="20"/>
        </w:rPr>
        <w:t xml:space="preserve">                                        </w:t>
      </w:r>
      <w:r w:rsidRPr="007307DF">
        <w:rPr>
          <w:rFonts w:ascii="GHEA Grapalat" w:hAnsi="GHEA Grapalat"/>
          <w:sz w:val="20"/>
          <w:szCs w:val="20"/>
        </w:rPr>
        <w:t>наименование участника</w:t>
      </w:r>
    </w:p>
    <w:p w:rsidR="005F687E" w:rsidRPr="007307DF" w:rsidRDefault="005F687E" w:rsidP="00B23CF8">
      <w:pPr>
        <w:widowControl w:val="0"/>
        <w:ind w:left="568"/>
        <w:jc w:val="both"/>
        <w:rPr>
          <w:rFonts w:ascii="GHEA Grapalat" w:hAnsi="GHEA Grapalat" w:cs="Arial"/>
          <w:sz w:val="20"/>
          <w:szCs w:val="20"/>
        </w:rPr>
      </w:pPr>
      <w:r w:rsidRPr="007307DF">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7307DF">
        <w:rPr>
          <w:rFonts w:ascii="GHEA Grapalat" w:hAnsi="GHEA Grapalat"/>
          <w:sz w:val="20"/>
          <w:szCs w:val="20"/>
        </w:rPr>
        <w:t xml:space="preserve"> </w:t>
      </w:r>
      <w:r w:rsidRPr="007307DF">
        <w:rPr>
          <w:rFonts w:ascii="GHEA Grapalat" w:hAnsi="GHEA Grapalat"/>
          <w:sz w:val="20"/>
          <w:szCs w:val="20"/>
          <w:vertAlign w:val="superscript"/>
        </w:rPr>
        <w:t>16</w:t>
      </w:r>
      <w:r w:rsidRPr="007307DF">
        <w:rPr>
          <w:rFonts w:ascii="GHEA Grapalat" w:hAnsi="GHEA Grapalat"/>
          <w:sz w:val="20"/>
          <w:szCs w:val="20"/>
        </w:rPr>
        <w:t>,</w:t>
      </w:r>
    </w:p>
    <w:p w:rsidR="005F687E" w:rsidRPr="007307DF" w:rsidRDefault="005F687E" w:rsidP="00B23CF8">
      <w:pPr>
        <w:pStyle w:val="ListParagraph"/>
        <w:widowControl w:val="0"/>
        <w:numPr>
          <w:ilvl w:val="0"/>
          <w:numId w:val="6"/>
        </w:numPr>
        <w:tabs>
          <w:tab w:val="left" w:pos="567"/>
        </w:tabs>
        <w:jc w:val="both"/>
        <w:rPr>
          <w:rFonts w:ascii="GHEA Grapalat" w:hAnsi="GHEA Grapalat" w:cs="Arial"/>
          <w:sz w:val="20"/>
          <w:szCs w:val="20"/>
          <w:lang w:val="ru-RU"/>
        </w:rPr>
      </w:pPr>
      <w:r w:rsidRPr="007307DF">
        <w:rPr>
          <w:rFonts w:ascii="GHEA Grapalat" w:hAnsi="GHEA Grapalat"/>
          <w:sz w:val="20"/>
          <w:szCs w:val="20"/>
          <w:lang w:val="ru-RU"/>
        </w:rPr>
        <w:t>в рамках участия в открыто</w:t>
      </w:r>
      <w:r w:rsidR="007C5D78" w:rsidRPr="007307DF">
        <w:rPr>
          <w:rFonts w:ascii="GHEA Grapalat" w:hAnsi="GHEA Grapalat"/>
          <w:sz w:val="20"/>
          <w:szCs w:val="20"/>
          <w:lang w:val="ru-RU"/>
        </w:rPr>
        <w:t>м конкурсе под кодом "</w:t>
      </w:r>
      <w:r w:rsidR="007C5D78" w:rsidRPr="007307DF">
        <w:rPr>
          <w:rFonts w:ascii="GHEA Grapalat" w:hAnsi="GHEA Grapalat" w:cs="Times New Roman"/>
          <w:sz w:val="20"/>
          <w:lang w:val="ru-RU"/>
        </w:rPr>
        <w:t xml:space="preserve"> </w:t>
      </w:r>
      <w:r w:rsidR="007C5D78" w:rsidRPr="007307DF">
        <w:rPr>
          <w:rFonts w:ascii="GHEA Grapalat" w:hAnsi="GHEA Grapalat" w:cs="Times New Roman"/>
          <w:sz w:val="20"/>
        </w:rPr>
        <w:t>YAQI</w:t>
      </w:r>
      <w:r w:rsidR="007C5D78" w:rsidRPr="007307DF">
        <w:rPr>
          <w:rFonts w:ascii="GHEA Grapalat" w:hAnsi="GHEA Grapalat" w:cs="Times New Roman"/>
          <w:sz w:val="20"/>
          <w:lang w:val="ru-RU"/>
        </w:rPr>
        <w:t>-</w:t>
      </w:r>
      <w:r w:rsidR="007C5D78" w:rsidRPr="007307DF">
        <w:rPr>
          <w:rFonts w:ascii="GHEA Grapalat" w:hAnsi="GHEA Grapalat" w:cs="Times New Roman"/>
          <w:sz w:val="20"/>
        </w:rPr>
        <w:t>BMAPDzB</w:t>
      </w:r>
      <w:r w:rsidR="007C5D78" w:rsidRPr="007307DF">
        <w:rPr>
          <w:rFonts w:ascii="GHEA Grapalat" w:hAnsi="GHEA Grapalat" w:cs="Times New Roman"/>
          <w:sz w:val="20"/>
          <w:lang w:val="ru-RU"/>
        </w:rPr>
        <w:t>-23/01</w:t>
      </w:r>
      <w:r w:rsidRPr="007307DF">
        <w:rPr>
          <w:rFonts w:ascii="GHEA Grapalat" w:hAnsi="GHEA Grapalat"/>
          <w:sz w:val="20"/>
          <w:szCs w:val="20"/>
          <w:lang w:val="ru-RU"/>
        </w:rPr>
        <w:t>"*</w:t>
      </w:r>
    </w:p>
    <w:p w:rsidR="005F687E" w:rsidRPr="007307DF" w:rsidRDefault="005F687E" w:rsidP="00B23CF8">
      <w:pPr>
        <w:pStyle w:val="ListParagraph"/>
        <w:widowControl w:val="0"/>
        <w:numPr>
          <w:ilvl w:val="0"/>
          <w:numId w:val="8"/>
        </w:numPr>
        <w:tabs>
          <w:tab w:val="left" w:pos="567"/>
        </w:tabs>
        <w:jc w:val="both"/>
        <w:rPr>
          <w:rFonts w:ascii="GHEA Grapalat" w:hAnsi="GHEA Grapalat" w:cs="Times New Roman"/>
          <w:sz w:val="20"/>
          <w:szCs w:val="20"/>
          <w:lang w:val="ru-RU"/>
        </w:rPr>
      </w:pPr>
      <w:r w:rsidRPr="007307DF">
        <w:rPr>
          <w:rFonts w:ascii="GHEA Grapalat" w:hAnsi="GHEA Grapalat"/>
          <w:sz w:val="20"/>
          <w:szCs w:val="20"/>
          <w:lang w:val="ru-RU"/>
        </w:rPr>
        <w:t xml:space="preserve">не допускал и (или) не допустит </w:t>
      </w:r>
      <w:r w:rsidRPr="007307DF">
        <w:rPr>
          <w:rFonts w:ascii="GHEA Grapalat" w:hAnsi="GHEA Grapalat"/>
          <w:sz w:val="20"/>
          <w:szCs w:val="20"/>
          <w:lang w:val="hy-AM"/>
        </w:rPr>
        <w:t>недобросовестн</w:t>
      </w:r>
      <w:r w:rsidRPr="007307DF">
        <w:rPr>
          <w:rFonts w:ascii="GHEA Grapalat" w:hAnsi="GHEA Grapalat"/>
          <w:sz w:val="20"/>
          <w:szCs w:val="20"/>
          <w:lang w:val="ru-RU"/>
        </w:rPr>
        <w:t>ой</w:t>
      </w:r>
      <w:r w:rsidRPr="007307DF">
        <w:rPr>
          <w:rFonts w:ascii="GHEA Grapalat" w:hAnsi="GHEA Grapalat"/>
          <w:sz w:val="20"/>
          <w:szCs w:val="20"/>
          <w:lang w:val="hy-AM"/>
        </w:rPr>
        <w:t xml:space="preserve"> конкуренци</w:t>
      </w:r>
      <w:r w:rsidRPr="007307DF">
        <w:rPr>
          <w:rFonts w:ascii="GHEA Grapalat" w:hAnsi="GHEA Grapalat"/>
          <w:sz w:val="20"/>
          <w:szCs w:val="20"/>
          <w:lang w:val="ru-RU"/>
        </w:rPr>
        <w:t>и, злоупотребления доминирующим положением и антиконкурентного соглашения,</w:t>
      </w:r>
    </w:p>
    <w:p w:rsidR="005F687E" w:rsidRPr="007307DF" w:rsidRDefault="005F687E" w:rsidP="00B23CF8">
      <w:pPr>
        <w:pStyle w:val="ListParagraph"/>
        <w:widowControl w:val="0"/>
        <w:numPr>
          <w:ilvl w:val="0"/>
          <w:numId w:val="8"/>
        </w:numPr>
        <w:tabs>
          <w:tab w:val="left" w:pos="567"/>
        </w:tabs>
        <w:jc w:val="both"/>
        <w:rPr>
          <w:rFonts w:ascii="GHEA Grapalat" w:hAnsi="GHEA Grapalat"/>
          <w:spacing w:val="-6"/>
          <w:sz w:val="20"/>
          <w:szCs w:val="20"/>
          <w:lang w:val="ru-RU"/>
        </w:rPr>
      </w:pPr>
      <w:r w:rsidRPr="007307DF">
        <w:rPr>
          <w:rFonts w:ascii="GHEA Grapalat" w:hAnsi="GHEA Grapalat"/>
          <w:spacing w:val="-6"/>
          <w:sz w:val="20"/>
          <w:szCs w:val="20"/>
          <w:lang w:val="ru-RU"/>
        </w:rPr>
        <w:t xml:space="preserve">отсутствует случай установленного приглашением на </w:t>
      </w:r>
      <w:r w:rsidRPr="007307DF">
        <w:rPr>
          <w:rFonts w:ascii="GHEA Grapalat" w:hAnsi="GHEA Grapalat"/>
          <w:sz w:val="20"/>
          <w:szCs w:val="20"/>
          <w:lang w:val="ru-RU"/>
        </w:rPr>
        <w:t xml:space="preserve">открытый конкурс случая     одновременного </w:t>
      </w:r>
    </w:p>
    <w:p w:rsidR="005F687E" w:rsidRPr="007307DF" w:rsidRDefault="005F687E" w:rsidP="00B23CF8">
      <w:pPr>
        <w:pStyle w:val="BodyTextIndent"/>
        <w:widowControl w:val="0"/>
        <w:spacing w:after="0" w:line="240" w:lineRule="auto"/>
        <w:ind w:firstLine="720"/>
        <w:rPr>
          <w:rFonts w:ascii="GHEA Grapalat" w:hAnsi="GHEA Grapalat" w:cs="Times New Roman"/>
          <w:sz w:val="20"/>
        </w:rPr>
      </w:pPr>
      <w:r w:rsidRPr="007307DF">
        <w:rPr>
          <w:rFonts w:ascii="GHEA Grapalat" w:hAnsi="GHEA Grapalat" w:cs="Times New Roman"/>
          <w:sz w:val="20"/>
        </w:rPr>
        <w:t>участия взаимосвязанных с ________________ лиц и (или) учрежденных__________</w:t>
      </w:r>
    </w:p>
    <w:p w:rsidR="005F687E" w:rsidRPr="007307DF" w:rsidRDefault="005F687E" w:rsidP="00B23CF8">
      <w:pPr>
        <w:widowControl w:val="0"/>
        <w:tabs>
          <w:tab w:val="left" w:pos="7938"/>
        </w:tabs>
        <w:ind w:left="3119"/>
        <w:jc w:val="both"/>
        <w:rPr>
          <w:rFonts w:ascii="GHEA Grapalat" w:hAnsi="GHEA Grapalat"/>
          <w:sz w:val="20"/>
          <w:szCs w:val="20"/>
        </w:rPr>
      </w:pPr>
      <w:r w:rsidRPr="007307DF">
        <w:rPr>
          <w:rFonts w:ascii="GHEA Grapalat" w:hAnsi="GHEA Grapalat"/>
          <w:sz w:val="20"/>
          <w:szCs w:val="20"/>
        </w:rPr>
        <w:t>наименование участника</w:t>
      </w:r>
      <w:r w:rsidRPr="007307DF">
        <w:rPr>
          <w:rFonts w:ascii="GHEA Grapalat" w:hAnsi="GHEA Grapalat"/>
          <w:sz w:val="20"/>
          <w:szCs w:val="20"/>
        </w:rPr>
        <w:tab/>
        <w:t>наименован</w:t>
      </w:r>
      <w:r w:rsidRPr="007307DF">
        <w:rPr>
          <w:rFonts w:ascii="GHEA Grapalat" w:hAnsi="GHEA Grapalat"/>
          <w:sz w:val="20"/>
          <w:szCs w:val="20"/>
        </w:rPr>
        <w:lastRenderedPageBreak/>
        <w:t>ие</w:t>
      </w:r>
    </w:p>
    <w:p w:rsidR="005F687E" w:rsidRPr="007307DF" w:rsidRDefault="005F687E" w:rsidP="00B23CF8">
      <w:pPr>
        <w:widowControl w:val="0"/>
        <w:tabs>
          <w:tab w:val="left" w:pos="7938"/>
        </w:tabs>
        <w:ind w:left="8080"/>
        <w:jc w:val="both"/>
        <w:rPr>
          <w:rFonts w:ascii="GHEA Grapalat" w:hAnsi="GHEA Grapalat" w:cs="Arial"/>
          <w:sz w:val="20"/>
          <w:szCs w:val="20"/>
        </w:rPr>
      </w:pPr>
      <w:r w:rsidRPr="007307DF">
        <w:rPr>
          <w:rFonts w:ascii="GHEA Grapalat" w:hAnsi="GHEA Grapalat"/>
          <w:sz w:val="20"/>
          <w:szCs w:val="20"/>
        </w:rPr>
        <w:t>участника</w:t>
      </w:r>
    </w:p>
    <w:p w:rsidR="005F687E" w:rsidRPr="007307DF" w:rsidRDefault="005F687E" w:rsidP="00B23CF8">
      <w:pPr>
        <w:widowControl w:val="0"/>
        <w:jc w:val="both"/>
        <w:rPr>
          <w:rFonts w:ascii="GHEA Grapalat" w:hAnsi="GHEA Grapalat"/>
          <w:sz w:val="20"/>
          <w:szCs w:val="20"/>
          <w:u w:val="single"/>
        </w:rPr>
      </w:pPr>
      <w:r w:rsidRPr="007307DF">
        <w:rPr>
          <w:rFonts w:ascii="GHEA Grapalat" w:hAnsi="GHEA Grapalat"/>
          <w:sz w:val="20"/>
          <w:szCs w:val="20"/>
        </w:rPr>
        <w:t>организаций, либо организаций, имеющих принадлежащую ____________________</w:t>
      </w:r>
    </w:p>
    <w:p w:rsidR="005F687E" w:rsidRPr="007307DF" w:rsidRDefault="005F687E" w:rsidP="00B23CF8">
      <w:pPr>
        <w:widowControl w:val="0"/>
        <w:ind w:left="7088"/>
        <w:jc w:val="both"/>
        <w:rPr>
          <w:rFonts w:ascii="GHEA Grapalat" w:hAnsi="GHEA Grapalat"/>
          <w:sz w:val="20"/>
          <w:szCs w:val="20"/>
        </w:rPr>
      </w:pPr>
      <w:r w:rsidRPr="007307DF">
        <w:rPr>
          <w:rFonts w:ascii="GHEA Grapalat" w:hAnsi="GHEA Grapalat"/>
          <w:sz w:val="20"/>
          <w:szCs w:val="20"/>
          <w:vertAlign w:val="superscript"/>
        </w:rPr>
        <w:t>наименование участника</w:t>
      </w:r>
    </w:p>
    <w:p w:rsidR="005F687E" w:rsidRPr="007307DF" w:rsidRDefault="005F687E" w:rsidP="00B23CF8">
      <w:pPr>
        <w:widowControl w:val="0"/>
        <w:jc w:val="both"/>
        <w:rPr>
          <w:rFonts w:ascii="GHEA Grapalat" w:hAnsi="GHEA Grapalat"/>
          <w:sz w:val="20"/>
          <w:szCs w:val="20"/>
        </w:rPr>
      </w:pPr>
      <w:r w:rsidRPr="007307DF">
        <w:rPr>
          <w:rFonts w:ascii="GHEA Grapalat" w:hAnsi="GHEA Grapalat"/>
          <w:sz w:val="20"/>
          <w:szCs w:val="20"/>
        </w:rPr>
        <w:t>долю (пай) в размере более пятидесяти процентов.</w:t>
      </w:r>
    </w:p>
    <w:p w:rsidR="005F687E" w:rsidRPr="007307DF" w:rsidRDefault="005F687E" w:rsidP="00B23CF8">
      <w:pPr>
        <w:widowControl w:val="0"/>
        <w:contextualSpacing/>
        <w:jc w:val="both"/>
        <w:rPr>
          <w:rFonts w:ascii="GHEA Grapalat" w:hAnsi="GHEA Grapalat"/>
          <w:sz w:val="20"/>
          <w:szCs w:val="20"/>
        </w:rPr>
      </w:pPr>
      <w:r w:rsidRPr="007307DF">
        <w:rPr>
          <w:rFonts w:ascii="GHEA Grapalat" w:hAnsi="GHEA Grapalat"/>
          <w:sz w:val="20"/>
          <w:szCs w:val="20"/>
        </w:rPr>
        <w:t>Ниже  ---------------------------------------- представляет ссылку на сайт, содержащий</w:t>
      </w:r>
    </w:p>
    <w:p w:rsidR="005F687E" w:rsidRPr="007307DF" w:rsidRDefault="005F687E" w:rsidP="00B23CF8">
      <w:pPr>
        <w:widowControl w:val="0"/>
        <w:ind w:left="1276"/>
        <w:contextualSpacing/>
        <w:jc w:val="both"/>
        <w:rPr>
          <w:rFonts w:ascii="GHEA Grapalat" w:hAnsi="GHEA Grapalat"/>
          <w:sz w:val="20"/>
          <w:szCs w:val="20"/>
        </w:rPr>
      </w:pPr>
      <w:r w:rsidRPr="007307DF">
        <w:rPr>
          <w:rFonts w:ascii="GHEA Grapalat" w:hAnsi="GHEA Grapalat"/>
          <w:sz w:val="20"/>
          <w:szCs w:val="20"/>
          <w:vertAlign w:val="superscript"/>
        </w:rPr>
        <w:t>наименование участника</w:t>
      </w:r>
    </w:p>
    <w:p w:rsidR="005F687E" w:rsidRPr="007307DF" w:rsidRDefault="005F687E" w:rsidP="00B23CF8">
      <w:pPr>
        <w:widowControl w:val="0"/>
        <w:jc w:val="both"/>
        <w:rPr>
          <w:rFonts w:ascii="GHEA Grapalat" w:hAnsi="GHEA Grapalat"/>
          <w:sz w:val="20"/>
          <w:szCs w:val="20"/>
        </w:rPr>
      </w:pPr>
      <w:r w:rsidRPr="007307DF">
        <w:rPr>
          <w:rFonts w:ascii="GHEA Grapalat" w:hAnsi="GHEA Grapalat"/>
          <w:sz w:val="20"/>
          <w:szCs w:val="20"/>
        </w:rPr>
        <w:t xml:space="preserve">информацию о реальных бенефициарах ---------------------------------------------------- </w:t>
      </w:r>
      <w:r w:rsidRPr="007307DF">
        <w:rPr>
          <w:rStyle w:val="FootnoteReference"/>
          <w:rFonts w:ascii="GHEA Grapalat" w:hAnsi="GHEA Grapalat"/>
          <w:sz w:val="20"/>
          <w:szCs w:val="20"/>
        </w:rPr>
        <w:footnoteReference w:customMarkFollows="1" w:id="3"/>
        <w:t>**</w:t>
      </w:r>
      <w:r w:rsidRPr="007307DF">
        <w:rPr>
          <w:rFonts w:ascii="GHEA Grapalat" w:hAnsi="GHEA Grapalat"/>
          <w:sz w:val="20"/>
          <w:szCs w:val="20"/>
        </w:rPr>
        <w:t xml:space="preserve">. </w:t>
      </w:r>
      <w:r w:rsidRPr="007307DF">
        <w:rPr>
          <w:rFonts w:ascii="GHEA Grapalat" w:hAnsi="GHEA Grapalat"/>
          <w:sz w:val="20"/>
          <w:szCs w:val="20"/>
        </w:rPr>
        <w:br w:type="page"/>
      </w:r>
    </w:p>
    <w:p w:rsidR="005F687E" w:rsidRPr="007307DF" w:rsidRDefault="005F687E" w:rsidP="00B23CF8">
      <w:pPr>
        <w:rPr>
          <w:rFonts w:ascii="GHEA Grapalat" w:hAnsi="GHEA Grapalat"/>
          <w:b/>
          <w:sz w:val="20"/>
          <w:szCs w:val="20"/>
        </w:rPr>
      </w:pPr>
    </w:p>
    <w:p w:rsidR="005F687E" w:rsidRPr="007307DF" w:rsidRDefault="005F687E" w:rsidP="00B23CF8">
      <w:pPr>
        <w:pStyle w:val="Heading3"/>
        <w:keepNext w:val="0"/>
        <w:widowControl w:val="0"/>
        <w:spacing w:line="240" w:lineRule="auto"/>
        <w:ind w:firstLine="567"/>
        <w:jc w:val="right"/>
        <w:rPr>
          <w:rFonts w:ascii="GHEA Grapalat" w:hAnsi="GHEA Grapalat" w:cs="Arial"/>
          <w:b/>
          <w:i w:val="0"/>
        </w:rPr>
      </w:pPr>
      <w:r w:rsidRPr="007307DF">
        <w:rPr>
          <w:rFonts w:ascii="GHEA Grapalat" w:hAnsi="GHEA Grapalat"/>
          <w:b/>
          <w:i w:val="0"/>
        </w:rPr>
        <w:t>Приложение № 1,1</w:t>
      </w:r>
    </w:p>
    <w:p w:rsidR="005F687E" w:rsidRPr="007307DF" w:rsidRDefault="005F687E" w:rsidP="00B23CF8">
      <w:pPr>
        <w:pStyle w:val="BodyTextIndent3"/>
        <w:widowControl w:val="0"/>
        <w:spacing w:line="240" w:lineRule="auto"/>
        <w:jc w:val="right"/>
        <w:rPr>
          <w:rFonts w:ascii="GHEA Grapalat" w:hAnsi="GHEA Grapalat" w:cs="Arial"/>
          <w:b/>
        </w:rPr>
      </w:pPr>
      <w:r w:rsidRPr="007307DF">
        <w:rPr>
          <w:rFonts w:ascii="GHEA Grapalat" w:hAnsi="GHEA Grapalat"/>
          <w:b/>
        </w:rPr>
        <w:t>к Приглашению на открытый конкурс</w:t>
      </w:r>
      <w:r w:rsidRPr="007307DF">
        <w:rPr>
          <w:rFonts w:ascii="GHEA Grapalat" w:hAnsi="GHEA Grapalat" w:cs="Arial"/>
          <w:b/>
        </w:rPr>
        <w:br/>
      </w:r>
      <w:r w:rsidR="007C5D78" w:rsidRPr="007307DF">
        <w:rPr>
          <w:rFonts w:ascii="GHEA Grapalat" w:hAnsi="GHEA Grapalat"/>
          <w:b/>
        </w:rPr>
        <w:t xml:space="preserve">под </w:t>
      </w:r>
      <w:r w:rsidR="007C5D78" w:rsidRPr="00000610">
        <w:rPr>
          <w:rFonts w:ascii="GHEA Grapalat" w:hAnsi="GHEA Grapalat"/>
          <w:b/>
        </w:rPr>
        <w:t xml:space="preserve">кодом " </w:t>
      </w:r>
      <w:r w:rsidR="007C5D78" w:rsidRPr="00000610">
        <w:rPr>
          <w:rFonts w:ascii="GHEA Grapalat" w:hAnsi="GHEA Grapalat"/>
          <w:b/>
          <w:lang w:val="en-US"/>
        </w:rPr>
        <w:t>YAQI</w:t>
      </w:r>
      <w:r w:rsidR="007C5D78" w:rsidRPr="00000610">
        <w:rPr>
          <w:rFonts w:ascii="GHEA Grapalat" w:hAnsi="GHEA Grapalat"/>
          <w:b/>
        </w:rPr>
        <w:t>-BMAPDzB-23/01</w:t>
      </w:r>
      <w:r w:rsidRPr="00000610">
        <w:rPr>
          <w:rFonts w:ascii="GHEA Grapalat" w:hAnsi="GHEA Grapalat"/>
          <w:b/>
        </w:rPr>
        <w:t>"</w:t>
      </w:r>
      <w:r w:rsidRPr="00000610">
        <w:rPr>
          <w:rStyle w:val="FootnoteReference"/>
          <w:rFonts w:ascii="GHEA Grapalat" w:hAnsi="GHEA Grapalat"/>
          <w:b/>
        </w:rPr>
        <w:footnoteReference w:customMarkFollows="1" w:id="4"/>
        <w:t>*</w:t>
      </w: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pStyle w:val="Heading3"/>
        <w:keepNext w:val="0"/>
        <w:widowControl w:val="0"/>
        <w:spacing w:line="240" w:lineRule="auto"/>
        <w:ind w:left="567" w:right="565"/>
        <w:rPr>
          <w:rFonts w:ascii="GHEA Grapalat" w:hAnsi="GHEA Grapalat"/>
          <w:b/>
          <w:i w:val="0"/>
        </w:rPr>
      </w:pPr>
      <w:r w:rsidRPr="007307DF">
        <w:rPr>
          <w:rFonts w:ascii="GHEA Grapalat" w:hAnsi="GHEA Grapalat"/>
          <w:b/>
          <w:i w:val="0"/>
        </w:rPr>
        <w:t>ПОЛНОЕ ОПИСАНИЕ</w:t>
      </w:r>
    </w:p>
    <w:p w:rsidR="005F687E" w:rsidRPr="007307DF" w:rsidRDefault="005F687E" w:rsidP="00B23CF8">
      <w:pPr>
        <w:pStyle w:val="Heading3"/>
        <w:keepNext w:val="0"/>
        <w:widowControl w:val="0"/>
        <w:spacing w:line="240" w:lineRule="auto"/>
        <w:ind w:left="567" w:right="565"/>
        <w:rPr>
          <w:rFonts w:ascii="GHEA Grapalat" w:hAnsi="GHEA Grapalat"/>
          <w:b/>
          <w:i w:val="0"/>
        </w:rPr>
      </w:pPr>
      <w:r w:rsidRPr="007307DF">
        <w:rPr>
          <w:rFonts w:ascii="GHEA Grapalat" w:hAnsi="GHEA Grapalat"/>
          <w:b/>
          <w:i w:val="0"/>
        </w:rPr>
        <w:t>предлагаемого товара</w:t>
      </w:r>
    </w:p>
    <w:p w:rsidR="005F687E" w:rsidRPr="007307DF" w:rsidRDefault="005F687E" w:rsidP="00B23CF8">
      <w:pPr>
        <w:pStyle w:val="Heading3"/>
        <w:keepNext w:val="0"/>
        <w:widowControl w:val="0"/>
        <w:spacing w:line="240" w:lineRule="auto"/>
        <w:ind w:left="567" w:right="565"/>
        <w:rPr>
          <w:rFonts w:ascii="GHEA Grapalat" w:hAnsi="GHEA Grapalat" w:cs="Arial"/>
        </w:rPr>
      </w:pPr>
    </w:p>
    <w:p w:rsidR="005F687E" w:rsidRPr="007307DF" w:rsidRDefault="005F687E" w:rsidP="00B23CF8">
      <w:pPr>
        <w:widowControl w:val="0"/>
        <w:jc w:val="both"/>
        <w:rPr>
          <w:rFonts w:ascii="GHEA Grapalat" w:hAnsi="GHEA Grapalat"/>
          <w:sz w:val="20"/>
          <w:szCs w:val="20"/>
        </w:rPr>
      </w:pPr>
      <w:r w:rsidRPr="007307DF">
        <w:rPr>
          <w:rFonts w:ascii="GHEA Grapalat" w:hAnsi="GHEA Grapalat"/>
          <w:sz w:val="20"/>
          <w:szCs w:val="20"/>
        </w:rPr>
        <w:t xml:space="preserve">_____________________________,                               в качестве участника в </w:t>
      </w:r>
    </w:p>
    <w:p w:rsidR="005F687E" w:rsidRPr="007307DF" w:rsidRDefault="005F687E" w:rsidP="00B23CF8">
      <w:pPr>
        <w:widowControl w:val="0"/>
        <w:jc w:val="both"/>
        <w:rPr>
          <w:rFonts w:ascii="GHEA Grapalat" w:hAnsi="GHEA Grapalat" w:cs="Arial"/>
          <w:sz w:val="20"/>
          <w:szCs w:val="20"/>
          <w:u w:val="single"/>
        </w:rPr>
      </w:pPr>
      <w:r w:rsidRPr="007307DF">
        <w:rPr>
          <w:rFonts w:ascii="GHEA Grapalat" w:hAnsi="GHEA Grapalat"/>
          <w:sz w:val="20"/>
          <w:szCs w:val="20"/>
        </w:rPr>
        <w:t>наименование участника</w:t>
      </w:r>
    </w:p>
    <w:p w:rsidR="005F687E" w:rsidRPr="007307DF" w:rsidRDefault="005F687E" w:rsidP="00B23CF8">
      <w:pPr>
        <w:widowControl w:val="0"/>
        <w:jc w:val="both"/>
        <w:rPr>
          <w:rFonts w:ascii="GHEA Grapalat" w:hAnsi="GHEA Grapalat"/>
          <w:sz w:val="20"/>
          <w:szCs w:val="20"/>
        </w:rPr>
      </w:pPr>
      <w:r w:rsidRPr="007307DF">
        <w:rPr>
          <w:rFonts w:ascii="GHEA Grapalat" w:hAnsi="GHEA Grapalat"/>
          <w:sz w:val="20"/>
          <w:szCs w:val="20"/>
        </w:rPr>
        <w:t>рамках открытого конкурса под кодом "</w:t>
      </w:r>
      <w:r w:rsidR="007C5D78" w:rsidRPr="007307DF">
        <w:rPr>
          <w:rFonts w:ascii="GHEA Grapalat" w:hAnsi="GHEA Grapalat"/>
          <w:sz w:val="20"/>
        </w:rPr>
        <w:t xml:space="preserve"> </w:t>
      </w:r>
      <w:r w:rsidR="007C5D78" w:rsidRPr="007307DF">
        <w:rPr>
          <w:rFonts w:ascii="GHEA Grapalat" w:hAnsi="GHEA Grapalat"/>
          <w:sz w:val="20"/>
          <w:lang w:val="en-US"/>
        </w:rPr>
        <w:t>YAQI</w:t>
      </w:r>
      <w:r w:rsidR="007C5D78" w:rsidRPr="007307DF">
        <w:rPr>
          <w:rFonts w:ascii="GHEA Grapalat" w:hAnsi="GHEA Grapalat"/>
          <w:sz w:val="20"/>
        </w:rPr>
        <w:t>-BMAPDzB-23/01</w:t>
      </w:r>
      <w:r w:rsidRPr="007307DF">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5F687E" w:rsidRPr="007307DF" w:rsidTr="005F687E">
        <w:tc>
          <w:tcPr>
            <w:tcW w:w="1042" w:type="dxa"/>
            <w:vMerge w:val="restart"/>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widowControl w:val="0"/>
              <w:jc w:val="center"/>
              <w:rPr>
                <w:rFonts w:ascii="GHEA Grapalat" w:hAnsi="GHEA Grapalat"/>
                <w:b/>
                <w:sz w:val="20"/>
                <w:szCs w:val="20"/>
              </w:rPr>
            </w:pPr>
          </w:p>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Номер лота</w:t>
            </w:r>
          </w:p>
        </w:tc>
        <w:tc>
          <w:tcPr>
            <w:tcW w:w="8244" w:type="dxa"/>
            <w:gridSpan w:val="5"/>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Предлагаемый товар</w:t>
            </w:r>
          </w:p>
        </w:tc>
      </w:tr>
      <w:tr w:rsidR="005F687E" w:rsidRPr="007307DF" w:rsidTr="005F687E">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rPr>
                <w:rFonts w:ascii="GHEA Grapalat" w:hAnsi="GHEA Grapalat"/>
                <w:b/>
                <w:bCs/>
                <w:sz w:val="20"/>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фирменное</w:t>
            </w:r>
          </w:p>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наименование</w:t>
            </w:r>
          </w:p>
        </w:tc>
        <w:tc>
          <w:tcPr>
            <w:tcW w:w="1463"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товарный знак</w:t>
            </w:r>
          </w:p>
        </w:tc>
        <w:tc>
          <w:tcPr>
            <w:tcW w:w="1699"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lang w:val="hy-AM"/>
              </w:rPr>
            </w:pPr>
            <w:r w:rsidRPr="007307DF">
              <w:rPr>
                <w:rFonts w:ascii="GHEA Grapalat" w:hAnsi="GHEA Grapalat"/>
                <w:b/>
                <w:bCs/>
                <w:sz w:val="20"/>
                <w:szCs w:val="20"/>
              </w:rPr>
              <w:t>модель</w:t>
            </w:r>
          </w:p>
        </w:tc>
        <w:tc>
          <w:tcPr>
            <w:tcW w:w="1727"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наименование производителя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технические характеристики</w:t>
            </w:r>
          </w:p>
        </w:tc>
      </w:tr>
      <w:tr w:rsidR="005F687E" w:rsidRPr="007307DF" w:rsidTr="005F687E">
        <w:tc>
          <w:tcPr>
            <w:tcW w:w="1042"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605"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463"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699"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727"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750"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r>
      <w:tr w:rsidR="005F687E" w:rsidRPr="007307DF" w:rsidTr="005F687E">
        <w:tc>
          <w:tcPr>
            <w:tcW w:w="1042"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605"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463"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699"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727"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750"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r>
      <w:tr w:rsidR="005F687E" w:rsidRPr="007307DF" w:rsidTr="005F687E">
        <w:tc>
          <w:tcPr>
            <w:tcW w:w="1042"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605"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463"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699"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727"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c>
          <w:tcPr>
            <w:tcW w:w="1750"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Heading3"/>
              <w:keepNext w:val="0"/>
              <w:widowControl w:val="0"/>
              <w:spacing w:line="240" w:lineRule="auto"/>
              <w:jc w:val="left"/>
              <w:rPr>
                <w:rFonts w:ascii="GHEA Grapalat" w:hAnsi="GHEA Grapalat"/>
                <w:b/>
              </w:rPr>
            </w:pPr>
          </w:p>
        </w:tc>
      </w:tr>
    </w:tbl>
    <w:p w:rsidR="005F687E" w:rsidRPr="007307DF" w:rsidRDefault="005F687E" w:rsidP="00B23CF8">
      <w:pPr>
        <w:widowControl w:val="0"/>
        <w:tabs>
          <w:tab w:val="left" w:pos="6804"/>
        </w:tabs>
        <w:jc w:val="center"/>
        <w:rPr>
          <w:rFonts w:ascii="GHEA Grapalat" w:hAnsi="GHEA Grapalat"/>
          <w:sz w:val="20"/>
          <w:szCs w:val="20"/>
          <w:lang w:val="en-US"/>
        </w:rPr>
      </w:pPr>
    </w:p>
    <w:p w:rsidR="005F687E" w:rsidRPr="007307DF" w:rsidRDefault="005F687E" w:rsidP="00B23CF8">
      <w:pPr>
        <w:widowControl w:val="0"/>
        <w:tabs>
          <w:tab w:val="left" w:pos="6804"/>
        </w:tabs>
        <w:jc w:val="center"/>
        <w:rPr>
          <w:rFonts w:ascii="GHEA Grapalat" w:hAnsi="GHEA Grapalat"/>
          <w:sz w:val="20"/>
          <w:szCs w:val="20"/>
        </w:rPr>
      </w:pPr>
      <w:r w:rsidRPr="007307DF">
        <w:rPr>
          <w:rFonts w:ascii="GHEA Grapalat" w:hAnsi="GHEA Grapalat"/>
          <w:sz w:val="20"/>
          <w:szCs w:val="20"/>
        </w:rPr>
        <w:t>_________________________________________________</w:t>
      </w:r>
      <w:r w:rsidRPr="007307DF">
        <w:rPr>
          <w:rFonts w:ascii="GHEA Grapalat" w:hAnsi="GHEA Grapalat"/>
          <w:sz w:val="20"/>
          <w:szCs w:val="20"/>
        </w:rPr>
        <w:tab/>
        <w:t>_________________</w:t>
      </w:r>
    </w:p>
    <w:p w:rsidR="005F687E" w:rsidRPr="007307DF" w:rsidRDefault="005F687E" w:rsidP="00B23CF8">
      <w:pPr>
        <w:widowControl w:val="0"/>
        <w:tabs>
          <w:tab w:val="left" w:pos="7513"/>
        </w:tabs>
        <w:ind w:left="709"/>
        <w:jc w:val="both"/>
        <w:rPr>
          <w:rFonts w:ascii="GHEA Grapalat" w:hAnsi="GHEA Grapalat" w:cs="Arial"/>
          <w:sz w:val="20"/>
          <w:szCs w:val="20"/>
        </w:rPr>
      </w:pPr>
      <w:r w:rsidRPr="007307DF">
        <w:rPr>
          <w:rFonts w:ascii="GHEA Grapalat" w:hAnsi="GHEA Grapalat"/>
          <w:sz w:val="20"/>
          <w:szCs w:val="20"/>
        </w:rPr>
        <w:t>наименование участника (должность, имя, фамилия руководителя</w:t>
      </w:r>
      <w:r w:rsidRPr="007307DF">
        <w:rPr>
          <w:rFonts w:ascii="GHEA Grapalat" w:hAnsi="GHEA Grapalat"/>
          <w:sz w:val="20"/>
          <w:szCs w:val="20"/>
        </w:rPr>
        <w:tab/>
        <w:t>подпись</w:t>
      </w:r>
    </w:p>
    <w:p w:rsidR="005F687E" w:rsidRPr="007307DF" w:rsidRDefault="005F687E" w:rsidP="00B23CF8">
      <w:pPr>
        <w:widowControl w:val="0"/>
        <w:jc w:val="right"/>
        <w:rPr>
          <w:rFonts w:ascii="GHEA Grapalat" w:hAnsi="GHEA Grapalat"/>
          <w:sz w:val="20"/>
          <w:szCs w:val="20"/>
        </w:rPr>
      </w:pPr>
    </w:p>
    <w:p w:rsidR="005F687E" w:rsidRPr="007307DF" w:rsidRDefault="005F687E" w:rsidP="00B23CF8">
      <w:pPr>
        <w:widowControl w:val="0"/>
        <w:jc w:val="right"/>
        <w:rPr>
          <w:rFonts w:ascii="GHEA Grapalat" w:hAnsi="GHEA Grapalat"/>
          <w:sz w:val="20"/>
          <w:szCs w:val="20"/>
        </w:rPr>
      </w:pPr>
      <w:r w:rsidRPr="007307DF">
        <w:rPr>
          <w:rFonts w:ascii="GHEA Grapalat" w:hAnsi="GHEA Grapalat"/>
          <w:sz w:val="20"/>
          <w:szCs w:val="20"/>
        </w:rPr>
        <w:t>М. П.</w:t>
      </w:r>
    </w:p>
    <w:p w:rsidR="005F687E" w:rsidRPr="007307DF" w:rsidRDefault="005F687E" w:rsidP="00B23CF8">
      <w:pPr>
        <w:rPr>
          <w:rFonts w:ascii="GHEA Grapalat" w:hAnsi="GHEA Grapalat"/>
          <w:sz w:val="20"/>
          <w:szCs w:val="20"/>
        </w:rPr>
      </w:pPr>
      <w:r w:rsidRPr="007307DF">
        <w:rPr>
          <w:rFonts w:ascii="GHEA Grapalat" w:hAnsi="GHEA Grapalat"/>
          <w:sz w:val="20"/>
          <w:szCs w:val="20"/>
        </w:rPr>
        <w:br w:type="page"/>
      </w:r>
    </w:p>
    <w:p w:rsidR="005F687E" w:rsidRPr="007307DF" w:rsidRDefault="005F687E" w:rsidP="00B23CF8">
      <w:pPr>
        <w:jc w:val="right"/>
        <w:rPr>
          <w:rFonts w:ascii="GHEA Grapalat" w:hAnsi="GHEA Grapalat"/>
          <w:b/>
          <w:sz w:val="20"/>
          <w:szCs w:val="20"/>
        </w:rPr>
      </w:pPr>
      <w:r w:rsidRPr="007307DF">
        <w:rPr>
          <w:rFonts w:ascii="GHEA Grapalat" w:hAnsi="GHEA Grapalat"/>
          <w:b/>
          <w:sz w:val="20"/>
          <w:szCs w:val="20"/>
        </w:rPr>
        <w:lastRenderedPageBreak/>
        <w:t xml:space="preserve">Приложение 1.2** </w:t>
      </w:r>
    </w:p>
    <w:p w:rsidR="005F687E" w:rsidRPr="00000610" w:rsidRDefault="005F687E" w:rsidP="00B23CF8">
      <w:pPr>
        <w:jc w:val="right"/>
        <w:rPr>
          <w:rFonts w:ascii="GHEA Grapalat" w:hAnsi="GHEA Grapalat"/>
          <w:b/>
          <w:sz w:val="20"/>
          <w:szCs w:val="20"/>
        </w:rPr>
      </w:pPr>
      <w:r w:rsidRPr="00000610">
        <w:rPr>
          <w:rFonts w:ascii="GHEA Grapalat" w:hAnsi="GHEA Grapalat"/>
          <w:b/>
          <w:sz w:val="20"/>
          <w:szCs w:val="20"/>
        </w:rPr>
        <w:t>к Приглашению на открытый конкурс</w:t>
      </w:r>
    </w:p>
    <w:p w:rsidR="005F687E" w:rsidRPr="00000610" w:rsidRDefault="007C5D78" w:rsidP="00000610">
      <w:pPr>
        <w:pStyle w:val="Heading3"/>
        <w:keepNext w:val="0"/>
        <w:widowControl w:val="0"/>
        <w:spacing w:line="240" w:lineRule="auto"/>
        <w:ind w:firstLine="567"/>
        <w:jc w:val="right"/>
        <w:rPr>
          <w:rFonts w:ascii="GHEA Grapalat" w:hAnsi="GHEA Grapalat" w:cs="Arial"/>
          <w:b/>
          <w:i w:val="0"/>
        </w:rPr>
      </w:pPr>
      <w:r w:rsidRPr="00000610">
        <w:rPr>
          <w:rFonts w:ascii="GHEA Grapalat" w:hAnsi="GHEA Grapalat"/>
          <w:b/>
          <w:i w:val="0"/>
        </w:rPr>
        <w:t xml:space="preserve">под кодом " </w:t>
      </w:r>
      <w:r w:rsidRPr="00000610">
        <w:rPr>
          <w:rFonts w:ascii="GHEA Grapalat" w:hAnsi="GHEA Grapalat"/>
          <w:b/>
          <w:i w:val="0"/>
          <w:lang w:val="en-US"/>
        </w:rPr>
        <w:t>YAQI</w:t>
      </w:r>
      <w:r w:rsidRPr="00000610">
        <w:rPr>
          <w:rFonts w:ascii="GHEA Grapalat" w:hAnsi="GHEA Grapalat"/>
          <w:b/>
          <w:i w:val="0"/>
        </w:rPr>
        <w:t>-BMAPDzB-23/01</w:t>
      </w:r>
      <w:r w:rsidR="005F687E" w:rsidRPr="00000610">
        <w:rPr>
          <w:rFonts w:ascii="GHEA Grapalat" w:hAnsi="GHEA Grapalat"/>
          <w:b/>
          <w:i w:val="0"/>
        </w:rPr>
        <w:t>"</w:t>
      </w:r>
    </w:p>
    <w:p w:rsidR="005F687E" w:rsidRPr="007307DF" w:rsidRDefault="005F687E" w:rsidP="00B23CF8">
      <w:pPr>
        <w:ind w:left="360" w:hanging="360"/>
        <w:jc w:val="center"/>
        <w:rPr>
          <w:rFonts w:ascii="GHEA Grapalat" w:hAnsi="GHEA Grapalat"/>
          <w:b/>
          <w:sz w:val="20"/>
          <w:szCs w:val="20"/>
        </w:rPr>
      </w:pPr>
      <w:r w:rsidRPr="007307DF">
        <w:rPr>
          <w:rFonts w:ascii="GHEA Grapalat" w:hAnsi="GHEA Grapalat"/>
          <w:b/>
          <w:sz w:val="20"/>
          <w:szCs w:val="20"/>
        </w:rPr>
        <w:t>ФОРМА</w:t>
      </w:r>
    </w:p>
    <w:p w:rsidR="005F687E" w:rsidRPr="00000610" w:rsidRDefault="005F687E" w:rsidP="00000610">
      <w:pPr>
        <w:ind w:left="360" w:hanging="360"/>
        <w:jc w:val="center"/>
        <w:rPr>
          <w:rFonts w:ascii="GHEA Grapalat" w:hAnsi="GHEA Grapalat"/>
          <w:b/>
          <w:sz w:val="20"/>
          <w:szCs w:val="20"/>
        </w:rPr>
      </w:pPr>
      <w:r w:rsidRPr="007307DF">
        <w:rPr>
          <w:rFonts w:ascii="GHEA Grapalat" w:hAnsi="GHEA Grapalat"/>
          <w:b/>
          <w:sz w:val="20"/>
          <w:szCs w:val="20"/>
        </w:rPr>
        <w:t>ДЕКЛ</w:t>
      </w:r>
      <w:r w:rsidR="00000610">
        <w:rPr>
          <w:rFonts w:ascii="GHEA Grapalat" w:hAnsi="GHEA Grapalat"/>
          <w:b/>
          <w:sz w:val="20"/>
          <w:szCs w:val="20"/>
        </w:rPr>
        <w:t>АРАЦИИ О РЕАЛЬНЫХ  БЕНЕФИЦИАРАХ</w:t>
      </w:r>
    </w:p>
    <w:p w:rsidR="005F687E" w:rsidRPr="007307DF" w:rsidRDefault="005F687E" w:rsidP="00B23CF8">
      <w:pPr>
        <w:numPr>
          <w:ilvl w:val="0"/>
          <w:numId w:val="10"/>
        </w:numPr>
        <w:rPr>
          <w:rFonts w:ascii="GHEA Grapalat" w:eastAsia="GHEA Grapalat" w:hAnsi="GHEA Grapalat" w:cs="GHEA Grapalat"/>
          <w:b/>
          <w:color w:val="000000"/>
          <w:sz w:val="20"/>
          <w:szCs w:val="20"/>
        </w:rPr>
      </w:pPr>
      <w:r w:rsidRPr="007307DF">
        <w:rPr>
          <w:rFonts w:ascii="GHEA Grapalat" w:eastAsia="GHEA Grapalat" w:hAnsi="GHEA Grapalat" w:cs="GHEA Grapalat"/>
          <w:b/>
          <w:color w:val="000000"/>
          <w:sz w:val="20"/>
          <w:szCs w:val="20"/>
        </w:rPr>
        <w:t>Организация</w:t>
      </w:r>
    </w:p>
    <w:p w:rsidR="005F687E" w:rsidRPr="007307DF" w:rsidRDefault="005F687E" w:rsidP="00B23CF8">
      <w:pPr>
        <w:numPr>
          <w:ilvl w:val="1"/>
          <w:numId w:val="10"/>
        </w:numPr>
        <w:ind w:left="788" w:hanging="431"/>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ind w:left="993" w:hanging="851"/>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284" w:hanging="284"/>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ind w:left="993" w:hanging="851"/>
              <w:rPr>
                <w:rFonts w:ascii="GHEA Grapalat" w:eastAsia="GHEA Grapalat" w:hAnsi="GHEA Grapalat" w:cs="GHEA Grapalat"/>
                <w:sz w:val="20"/>
                <w:szCs w:val="20"/>
              </w:rPr>
            </w:pPr>
          </w:p>
        </w:tc>
      </w:tr>
    </w:tbl>
    <w:p w:rsidR="005F687E" w:rsidRPr="007307DF" w:rsidRDefault="005F687E" w:rsidP="00B23CF8">
      <w:pPr>
        <w:numPr>
          <w:ilvl w:val="1"/>
          <w:numId w:val="10"/>
        </w:numPr>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1"/>
          <w:numId w:val="10"/>
        </w:numPr>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hanging="79"/>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hanging="79"/>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hanging="79"/>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0"/>
          <w:numId w:val="10"/>
        </w:numPr>
        <w:rPr>
          <w:rFonts w:ascii="GHEA Grapalat" w:eastAsia="GHEA Grapalat" w:hAnsi="GHEA Grapalat" w:cs="GHEA Grapalat"/>
          <w:color w:val="000000"/>
          <w:sz w:val="20"/>
          <w:szCs w:val="20"/>
        </w:rPr>
      </w:pPr>
      <w:r w:rsidRPr="007307DF">
        <w:rPr>
          <w:rFonts w:ascii="GHEA Grapalat" w:eastAsia="GHEA Grapalat" w:hAnsi="GHEA Grapalat" w:cs="GHEA Grapalat"/>
          <w:b/>
          <w:color w:val="000000"/>
          <w:sz w:val="20"/>
          <w:szCs w:val="20"/>
        </w:rPr>
        <w:t>Данные листинга  акций</w:t>
      </w:r>
    </w:p>
    <w:p w:rsidR="005F687E" w:rsidRPr="007307DF" w:rsidRDefault="005F687E" w:rsidP="00B23CF8">
      <w:pPr>
        <w:numPr>
          <w:ilvl w:val="1"/>
          <w:numId w:val="10"/>
        </w:numPr>
        <w:ind w:left="788" w:hanging="431"/>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284" w:hanging="284"/>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1"/>
          <w:numId w:val="10"/>
        </w:numPr>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Наименование латинскими буквами</w:t>
            </w:r>
            <w:r w:rsidRPr="007307DF">
              <w:rPr>
                <w:rFonts w:ascii="GHEA Grapalat" w:hAnsi="GHEA Grapalat"/>
                <w:sz w:val="20"/>
                <w:szCs w:val="20"/>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lastRenderedPageBreak/>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1"/>
          <w:numId w:val="10"/>
        </w:numPr>
        <w:ind w:left="788" w:hanging="431"/>
        <w:rPr>
          <w:rFonts w:ascii="GHEA Grapalat" w:eastAsia="GHEA Grapalat" w:hAnsi="GHEA Grapalat" w:cs="GHEA Grapalat"/>
          <w:i/>
          <w:iCs/>
          <w:sz w:val="20"/>
          <w:szCs w:val="20"/>
        </w:rPr>
      </w:pPr>
      <w:r w:rsidRPr="007307D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hanging="93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hanging="93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Прямое участие</w:t>
            </w:r>
          </w:p>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Косвенное участие</w:t>
            </w:r>
          </w:p>
        </w:tc>
      </w:tr>
    </w:tbl>
    <w:p w:rsidR="005F687E" w:rsidRPr="007307DF" w:rsidRDefault="005F687E" w:rsidP="00B23CF8">
      <w:pPr>
        <w:numPr>
          <w:ilvl w:val="0"/>
          <w:numId w:val="10"/>
        </w:numPr>
        <w:rPr>
          <w:rFonts w:ascii="GHEA Grapalat" w:eastAsia="GHEA Grapalat" w:hAnsi="GHEA Grapalat" w:cs="GHEA Grapalat"/>
          <w:b/>
          <w:color w:val="000000"/>
          <w:sz w:val="20"/>
          <w:szCs w:val="20"/>
        </w:rPr>
      </w:pPr>
      <w:r w:rsidRPr="007307D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5F687E" w:rsidRPr="007307DF" w:rsidRDefault="005F687E" w:rsidP="00B23CF8">
      <w:pPr>
        <w:numPr>
          <w:ilvl w:val="1"/>
          <w:numId w:val="10"/>
        </w:numPr>
        <w:ind w:left="788" w:hanging="431"/>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Прямое участие</w:t>
            </w:r>
          </w:p>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Косвенное участие</w:t>
            </w:r>
          </w:p>
        </w:tc>
      </w:tr>
    </w:tbl>
    <w:p w:rsidR="005F687E" w:rsidRPr="007307DF" w:rsidRDefault="005F687E" w:rsidP="00B23CF8">
      <w:pPr>
        <w:numPr>
          <w:ilvl w:val="1"/>
          <w:numId w:val="10"/>
        </w:numPr>
        <w:ind w:left="788" w:hanging="431"/>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Прямое участие</w:t>
            </w:r>
          </w:p>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Косвенное участие</w:t>
            </w:r>
          </w:p>
        </w:tc>
      </w:tr>
    </w:tbl>
    <w:p w:rsidR="005F687E" w:rsidRPr="007307DF" w:rsidRDefault="005F687E" w:rsidP="00B23CF8">
      <w:pPr>
        <w:numPr>
          <w:ilvl w:val="0"/>
          <w:numId w:val="10"/>
        </w:numPr>
        <w:rPr>
          <w:rFonts w:ascii="GHEA Grapalat" w:eastAsia="GHEA Grapalat" w:hAnsi="GHEA Grapalat" w:cs="GHEA Grapalat"/>
          <w:b/>
          <w:color w:val="000000"/>
          <w:sz w:val="20"/>
          <w:szCs w:val="20"/>
        </w:rPr>
      </w:pPr>
      <w:r w:rsidRPr="007307DF">
        <w:rPr>
          <w:rFonts w:ascii="GHEA Grapalat" w:eastAsia="GHEA Grapalat" w:hAnsi="GHEA Grapalat" w:cs="GHEA Grapalat"/>
          <w:b/>
          <w:color w:val="000000"/>
          <w:sz w:val="20"/>
          <w:szCs w:val="20"/>
        </w:rPr>
        <w:t>Данные реального бенефициара</w:t>
      </w:r>
    </w:p>
    <w:p w:rsidR="005F687E" w:rsidRPr="007307DF" w:rsidRDefault="005F687E" w:rsidP="00B23CF8">
      <w:pPr>
        <w:numPr>
          <w:ilvl w:val="1"/>
          <w:numId w:val="10"/>
        </w:numPr>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1"/>
          <w:numId w:val="10"/>
        </w:numPr>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5F687E" w:rsidRPr="007307DF" w:rsidTr="005F687E">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lastRenderedPageBreak/>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317" w:hanging="283"/>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34"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1"/>
          <w:numId w:val="10"/>
        </w:numPr>
        <w:ind w:left="788" w:hanging="431"/>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5F687E" w:rsidRPr="007307DF" w:rsidTr="005F687E">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284" w:hanging="284"/>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Административно-территориальная 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426" w:hanging="426"/>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1"/>
          <w:numId w:val="10"/>
        </w:numPr>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1"/>
          <w:numId w:val="10"/>
        </w:numPr>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F687E" w:rsidRPr="007307DF" w:rsidTr="005F687E">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r>
            <w:r w:rsidR="005F687E" w:rsidRPr="007307DF">
              <w:rPr>
                <w:rFonts w:ascii="GHEA Grapalat" w:eastAsia="GHEA Grapalat" w:hAnsi="GHEA Grapalat" w:cs="GHEA Grapalat"/>
                <w:sz w:val="20"/>
                <w:szCs w:val="20"/>
                <w:lang w:val="hy-AM"/>
              </w:rPr>
              <w:t>а</w:t>
            </w:r>
            <w:r w:rsidR="005F687E" w:rsidRPr="007307D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5F687E" w:rsidRPr="007307DF" w:rsidTr="005F687E">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Прямое участие</w:t>
            </w:r>
          </w:p>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Косвенное участие</w:t>
            </w:r>
          </w:p>
        </w:tc>
      </w:tr>
      <w:tr w:rsidR="005F687E" w:rsidRPr="007307DF" w:rsidTr="005F687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r>
            <w:r w:rsidR="005F687E" w:rsidRPr="007307DF">
              <w:rPr>
                <w:rFonts w:ascii="GHEA Grapalat" w:eastAsia="GHEA Grapalat" w:hAnsi="GHEA Grapalat" w:cs="GHEA Grapalat"/>
                <w:sz w:val="20"/>
                <w:szCs w:val="20"/>
                <w:lang w:val="hy-AM"/>
              </w:rPr>
              <w:t>б</w:t>
            </w:r>
            <w:r w:rsidR="005F687E" w:rsidRPr="007307DF">
              <w:rPr>
                <w:rFonts w:ascii="Cambria Math" w:eastAsia="Cambria Math" w:hAnsi="Cambria Math" w:cs="Cambria Math"/>
                <w:sz w:val="20"/>
                <w:szCs w:val="20"/>
              </w:rPr>
              <w:t>․</w:t>
            </w:r>
            <w:r w:rsidR="005F687E" w:rsidRPr="007307DF">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5F687E" w:rsidRPr="007307DF" w:rsidTr="005F687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r>
            <w:r w:rsidR="005F687E" w:rsidRPr="007307DF">
              <w:rPr>
                <w:rFonts w:ascii="GHEA Grapalat" w:eastAsia="GHEA Grapalat" w:hAnsi="GHEA Grapalat" w:cs="GHEA Grapalat"/>
                <w:sz w:val="20"/>
                <w:szCs w:val="20"/>
                <w:lang w:val="hy-AM"/>
              </w:rPr>
              <w:t>в</w:t>
            </w:r>
            <w:r w:rsidR="005F687E" w:rsidRPr="007307D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5F687E" w:rsidRPr="007307DF">
              <w:rPr>
                <w:rFonts w:ascii="GHEA Grapalat" w:eastAsia="GHEA Grapalat" w:hAnsi="GHEA Grapalat" w:cs="GHEA Grapalat"/>
                <w:sz w:val="20"/>
                <w:szCs w:val="20"/>
                <w:lang w:val="hy-AM"/>
              </w:rPr>
              <w:t>б</w:t>
            </w:r>
            <w:r w:rsidR="005F687E" w:rsidRPr="007307DF">
              <w:rPr>
                <w:rFonts w:ascii="GHEA Grapalat" w:eastAsia="GHEA Grapalat" w:hAnsi="GHEA Grapalat" w:cs="GHEA Grapalat"/>
                <w:sz w:val="20"/>
                <w:szCs w:val="20"/>
              </w:rPr>
              <w:t>"</w:t>
            </w:r>
          </w:p>
        </w:tc>
      </w:tr>
    </w:tbl>
    <w:p w:rsidR="005F687E" w:rsidRPr="007307DF" w:rsidRDefault="005F687E" w:rsidP="00B23CF8">
      <w:pPr>
        <w:numPr>
          <w:ilvl w:val="1"/>
          <w:numId w:val="10"/>
        </w:numPr>
        <w:ind w:left="788" w:hanging="431"/>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F687E" w:rsidRPr="007307DF" w:rsidTr="005F687E">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r>
            <w:r w:rsidR="005F687E" w:rsidRPr="007307DF">
              <w:rPr>
                <w:rFonts w:ascii="GHEA Grapalat" w:eastAsia="GHEA Grapalat" w:hAnsi="GHEA Grapalat" w:cs="GHEA Grapalat"/>
                <w:sz w:val="20"/>
                <w:szCs w:val="20"/>
                <w:lang w:val="hy-AM"/>
              </w:rPr>
              <w:t>а</w:t>
            </w:r>
            <w:r w:rsidR="005F687E" w:rsidRPr="007307DF">
              <w:rPr>
                <w:rFonts w:ascii="Cambria Math" w:eastAsia="Cambria Math" w:hAnsi="Cambria Math" w:cs="Cambria Math"/>
                <w:sz w:val="20"/>
                <w:szCs w:val="20"/>
              </w:rPr>
              <w:t>․</w:t>
            </w:r>
            <w:r w:rsidR="005F687E" w:rsidRPr="007307DF">
              <w:rPr>
                <w:rFonts w:ascii="GHEA Grapalat" w:eastAsia="Cambria Math" w:hAnsi="GHEA Grapalat" w:cs="Cambria Math"/>
                <w:sz w:val="20"/>
                <w:szCs w:val="20"/>
              </w:rPr>
              <w:t xml:space="preserve"> </w:t>
            </w:r>
            <w:r w:rsidR="005F687E" w:rsidRPr="007307D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5F687E" w:rsidRPr="007307DF" w:rsidTr="005F687E">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lastRenderedPageBreak/>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Прямое участие</w:t>
            </w:r>
          </w:p>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Косвенное участие</w:t>
            </w:r>
          </w:p>
        </w:tc>
      </w:tr>
      <w:tr w:rsidR="005F687E" w:rsidRPr="007307DF" w:rsidTr="005F687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r>
            <w:r w:rsidR="005F687E" w:rsidRPr="007307DF">
              <w:rPr>
                <w:rFonts w:ascii="GHEA Grapalat" w:eastAsia="GHEA Grapalat" w:hAnsi="GHEA Grapalat" w:cs="GHEA Grapalat"/>
                <w:sz w:val="20"/>
                <w:szCs w:val="20"/>
                <w:lang w:val="hy-AM"/>
              </w:rPr>
              <w:t>б</w:t>
            </w:r>
            <w:r w:rsidR="005F687E" w:rsidRPr="007307DF">
              <w:rPr>
                <w:rFonts w:ascii="Cambria Math" w:eastAsia="Cambria Math" w:hAnsi="Cambria Math" w:cs="Cambria Math"/>
                <w:sz w:val="20"/>
                <w:szCs w:val="20"/>
              </w:rPr>
              <w:t>․</w:t>
            </w:r>
            <w:r w:rsidR="005F687E" w:rsidRPr="007307DF">
              <w:rPr>
                <w:rFonts w:ascii="GHEA Grapalat" w:eastAsia="Cambria Math" w:hAnsi="GHEA Grapalat" w:cs="Cambria Math"/>
                <w:sz w:val="20"/>
                <w:szCs w:val="20"/>
              </w:rPr>
              <w:t xml:space="preserve"> </w:t>
            </w:r>
            <w:r w:rsidR="005F687E" w:rsidRPr="007307DF">
              <w:rPr>
                <w:rFonts w:ascii="GHEA Grapalat" w:eastAsia="GHEA Grapalat" w:hAnsi="GHEA Grapalat" w:cs="GHEA Grapalat"/>
                <w:sz w:val="20"/>
                <w:szCs w:val="20"/>
              </w:rPr>
              <w:t xml:space="preserve">имеет право назначать или </w:t>
            </w:r>
            <w:r w:rsidR="005F687E" w:rsidRPr="007307DF">
              <w:rPr>
                <w:rFonts w:ascii="GHEA Grapalat" w:eastAsia="GHEA Grapalat" w:hAnsi="GHEA Grapalat" w:cs="GHEA Grapalat"/>
                <w:sz w:val="20"/>
                <w:szCs w:val="20"/>
                <w:lang w:eastAsia="hy-AM"/>
              </w:rPr>
              <w:t>освобождать</w:t>
            </w:r>
            <w:r w:rsidR="005F687E" w:rsidRPr="007307DF">
              <w:rPr>
                <w:rFonts w:ascii="GHEA Grapalat" w:eastAsia="GHEA Grapalat" w:hAnsi="GHEA Grapalat" w:cs="GHEA Grapalat"/>
                <w:sz w:val="20"/>
                <w:szCs w:val="20"/>
              </w:rPr>
              <w:t xml:space="preserve"> большинство членов органов управления юридического лица</w:t>
            </w:r>
          </w:p>
        </w:tc>
      </w:tr>
      <w:tr w:rsidR="005F687E" w:rsidRPr="007307DF" w:rsidTr="005F687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r>
            <w:r w:rsidR="005F687E" w:rsidRPr="007307DF">
              <w:rPr>
                <w:rFonts w:ascii="GHEA Grapalat" w:eastAsia="GHEA Grapalat" w:hAnsi="GHEA Grapalat" w:cs="GHEA Grapalat"/>
                <w:sz w:val="20"/>
                <w:szCs w:val="20"/>
                <w:lang w:val="hy-AM"/>
              </w:rPr>
              <w:t>в</w:t>
            </w:r>
            <w:r w:rsidR="005F687E" w:rsidRPr="007307DF">
              <w:rPr>
                <w:rFonts w:ascii="Cambria Math" w:eastAsia="Cambria Math" w:hAnsi="Cambria Math" w:cs="Cambria Math"/>
                <w:sz w:val="20"/>
                <w:szCs w:val="20"/>
              </w:rPr>
              <w:t>․</w:t>
            </w:r>
            <w:r w:rsidR="005F687E" w:rsidRPr="007307DF">
              <w:rPr>
                <w:rFonts w:ascii="GHEA Grapalat" w:eastAsia="Cambria Math" w:hAnsi="GHEA Grapalat" w:cs="Cambria Math"/>
                <w:sz w:val="20"/>
                <w:szCs w:val="20"/>
              </w:rPr>
              <w:t xml:space="preserve"> </w:t>
            </w:r>
            <w:r w:rsidR="005F687E" w:rsidRPr="007307D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5F687E" w:rsidRPr="007307DF" w:rsidTr="005F687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r>
            <w:r w:rsidR="005F687E" w:rsidRPr="007307DF">
              <w:rPr>
                <w:rFonts w:ascii="GHEA Grapalat" w:eastAsia="GHEA Grapalat" w:hAnsi="GHEA Grapalat" w:cs="GHEA Grapalat"/>
                <w:sz w:val="20"/>
                <w:szCs w:val="20"/>
                <w:lang w:val="hy-AM"/>
              </w:rPr>
              <w:t>г</w:t>
            </w:r>
            <w:r w:rsidR="005F687E" w:rsidRPr="007307DF">
              <w:rPr>
                <w:rFonts w:ascii="Cambria Math" w:eastAsia="Cambria Math" w:hAnsi="Cambria Math" w:cs="Cambria Math"/>
                <w:sz w:val="20"/>
                <w:szCs w:val="20"/>
              </w:rPr>
              <w:t>․</w:t>
            </w:r>
            <w:r w:rsidR="005F687E" w:rsidRPr="007307DF">
              <w:rPr>
                <w:rFonts w:ascii="GHEA Grapalat" w:eastAsia="Cambria Math" w:hAnsi="GHEA Grapalat" w:cs="Cambria Math"/>
                <w:sz w:val="20"/>
                <w:szCs w:val="20"/>
              </w:rPr>
              <w:t xml:space="preserve"> </w:t>
            </w:r>
            <w:r w:rsidR="005F687E" w:rsidRPr="007307D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5F687E" w:rsidRPr="007307DF" w:rsidTr="005F687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r>
            <w:r w:rsidR="005F687E" w:rsidRPr="007307DF">
              <w:rPr>
                <w:rFonts w:ascii="GHEA Grapalat" w:eastAsia="GHEA Grapalat" w:hAnsi="GHEA Grapalat" w:cs="GHEA Grapalat"/>
                <w:sz w:val="20"/>
                <w:szCs w:val="20"/>
                <w:lang w:val="hy-AM"/>
              </w:rPr>
              <w:t>д</w:t>
            </w:r>
            <w:r w:rsidR="005F687E" w:rsidRPr="007307DF">
              <w:rPr>
                <w:rFonts w:ascii="Cambria Math" w:eastAsia="Cambria Math" w:hAnsi="Cambria Math" w:cs="Cambria Math"/>
                <w:sz w:val="20"/>
                <w:szCs w:val="20"/>
              </w:rPr>
              <w:t>․</w:t>
            </w:r>
            <w:r w:rsidR="005F687E" w:rsidRPr="007307DF">
              <w:rPr>
                <w:rFonts w:ascii="GHEA Grapalat" w:eastAsia="Cambria Math" w:hAnsi="GHEA Grapalat" w:cs="Cambria Math"/>
                <w:sz w:val="20"/>
                <w:szCs w:val="20"/>
              </w:rPr>
              <w:t xml:space="preserve"> </w:t>
            </w:r>
            <w:r w:rsidR="005F687E" w:rsidRPr="007307D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5F687E" w:rsidRPr="007307DF" w:rsidRDefault="005F687E" w:rsidP="00B23CF8">
      <w:pPr>
        <w:numPr>
          <w:ilvl w:val="1"/>
          <w:numId w:val="10"/>
        </w:numPr>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Информация о статусе реального бене 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284" w:hanging="284"/>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142" w:hanging="142"/>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Отдельно</w:t>
            </w:r>
          </w:p>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Совместно с аффилированными лицами</w:t>
            </w: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142" w:hanging="142"/>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Да</w:t>
            </w:r>
          </w:p>
          <w:p w:rsidR="005F687E" w:rsidRPr="007307DF" w:rsidRDefault="007A5B12" w:rsidP="00B23CF8">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5F687E" w:rsidRPr="007307DF">
                  <w:rPr>
                    <w:rFonts w:ascii="Segoe UI Symbol" w:eastAsia="MS Gothic" w:hAnsi="Segoe UI Symbol" w:cs="Segoe UI Symbol"/>
                    <w:sz w:val="20"/>
                    <w:szCs w:val="20"/>
                  </w:rPr>
                  <w:t>☐</w:t>
                </w:r>
              </w:sdtContent>
            </w:sdt>
            <w:r w:rsidR="005F687E" w:rsidRPr="007307DF">
              <w:rPr>
                <w:rFonts w:ascii="GHEA Grapalat" w:eastAsia="GHEA Grapalat" w:hAnsi="GHEA Grapalat" w:cs="GHEA Grapalat"/>
                <w:sz w:val="20"/>
                <w:szCs w:val="20"/>
              </w:rPr>
              <w:tab/>
              <w:t>Нет</w:t>
            </w:r>
          </w:p>
        </w:tc>
      </w:tr>
    </w:tbl>
    <w:p w:rsidR="005F687E" w:rsidRPr="007307DF" w:rsidRDefault="005F687E" w:rsidP="00B23CF8">
      <w:pPr>
        <w:numPr>
          <w:ilvl w:val="1"/>
          <w:numId w:val="10"/>
        </w:numPr>
        <w:ind w:left="788" w:hanging="431"/>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 xml:space="preserve">Адрес </w:t>
            </w:r>
            <w:r w:rsidRPr="007307DF">
              <w:rPr>
                <w:rFonts w:ascii="Calibri" w:eastAsia="GHEA Grapalat" w:hAnsi="Calibri" w:cs="Calibri"/>
                <w:color w:val="000000"/>
                <w:sz w:val="20"/>
                <w:szCs w:val="20"/>
              </w:rPr>
              <w:t> </w:t>
            </w:r>
            <w:r w:rsidRPr="007307DF">
              <w:rPr>
                <w:rFonts w:ascii="GHEA Grapalat" w:eastAsia="GHEA Grapalat" w:hAnsi="GHEA Grapalat" w:cs="GHEA Grapalat"/>
                <w:color w:val="000000"/>
                <w:sz w:val="20"/>
                <w:szCs w:val="20"/>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0"/>
          <w:numId w:val="10"/>
        </w:numPr>
        <w:rPr>
          <w:rFonts w:ascii="GHEA Grapalat" w:eastAsia="GHEA Grapalat" w:hAnsi="GHEA Grapalat" w:cs="GHEA Grapalat"/>
          <w:b/>
          <w:color w:val="000000"/>
          <w:sz w:val="20"/>
          <w:szCs w:val="20"/>
        </w:rPr>
      </w:pPr>
      <w:r w:rsidRPr="007307DF">
        <w:rPr>
          <w:rFonts w:ascii="GHEA Grapalat" w:eastAsia="GHEA Grapalat" w:hAnsi="GHEA Grapalat" w:cs="GHEA Grapalat"/>
          <w:b/>
          <w:color w:val="000000"/>
          <w:sz w:val="20"/>
          <w:szCs w:val="20"/>
        </w:rPr>
        <w:t>Промежуточные юридические лица</w:t>
      </w:r>
    </w:p>
    <w:p w:rsidR="005F687E" w:rsidRPr="007307DF" w:rsidRDefault="005F687E" w:rsidP="00B23CF8">
      <w:pPr>
        <w:numPr>
          <w:ilvl w:val="1"/>
          <w:numId w:val="10"/>
        </w:numPr>
        <w:ind w:left="788" w:hanging="431"/>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1"/>
          <w:numId w:val="10"/>
        </w:numPr>
        <w:ind w:left="788" w:hanging="431"/>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687E" w:rsidRPr="007307DF" w:rsidTr="005F687E">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142" w:hanging="142"/>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 xml:space="preserve">Имя и фамилия реального бенефициара (бенефициаров), для </w:t>
            </w:r>
            <w:r w:rsidRPr="007307DF">
              <w:rPr>
                <w:rFonts w:ascii="GHEA Grapalat" w:eastAsia="GHEA Grapalat" w:hAnsi="GHEA Grapalat" w:cs="GHEA Grapalat"/>
                <w:color w:val="000000"/>
                <w:sz w:val="20"/>
                <w:szCs w:val="20"/>
              </w:rPr>
              <w:lastRenderedPageBreak/>
              <w:t>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rsidR="005F687E" w:rsidRPr="007307DF" w:rsidRDefault="005F687E" w:rsidP="00B23CF8">
            <w:pPr>
              <w:rPr>
                <w:rFonts w:ascii="GHEA Grapalat" w:eastAsia="GHEA Grapalat" w:hAnsi="GHEA Grapalat" w:cs="GHEA Grapalat"/>
                <w:sz w:val="20"/>
                <w:szCs w:val="20"/>
              </w:rPr>
            </w:pPr>
          </w:p>
        </w:tc>
      </w:tr>
      <w:tr w:rsidR="005F687E" w:rsidRPr="007307DF" w:rsidTr="005F687E">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5F687E" w:rsidP="00B23CF8">
            <w:pPr>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rsidR="005F687E" w:rsidRPr="007307DF" w:rsidRDefault="005F687E" w:rsidP="00B23CF8">
            <w:pPr>
              <w:rPr>
                <w:rFonts w:ascii="GHEA Grapalat" w:eastAsia="GHEA Grapalat" w:hAnsi="GHEA Grapalat" w:cs="GHEA Grapalat"/>
                <w:sz w:val="20"/>
                <w:szCs w:val="20"/>
              </w:rPr>
            </w:pPr>
          </w:p>
        </w:tc>
      </w:tr>
      <w:tr w:rsidR="005F687E" w:rsidRPr="007307DF" w:rsidTr="005F687E">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5F687E" w:rsidP="00B23CF8">
            <w:pPr>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rsidR="005F687E" w:rsidRPr="007307DF" w:rsidRDefault="005F687E" w:rsidP="00B23CF8">
            <w:pPr>
              <w:rPr>
                <w:rFonts w:ascii="GHEA Grapalat" w:eastAsia="GHEA Grapalat" w:hAnsi="GHEA Grapalat" w:cs="GHEA Grapalat"/>
                <w:sz w:val="20"/>
                <w:szCs w:val="20"/>
              </w:rPr>
            </w:pPr>
          </w:p>
        </w:tc>
      </w:tr>
      <w:tr w:rsidR="005F687E" w:rsidRPr="007307DF" w:rsidTr="005F687E">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5F687E" w:rsidP="00B23CF8">
            <w:pPr>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rsidR="005F687E" w:rsidRPr="007307DF" w:rsidRDefault="005F687E" w:rsidP="00B23CF8">
            <w:pPr>
              <w:rPr>
                <w:rFonts w:ascii="GHEA Grapalat" w:eastAsia="GHEA Grapalat" w:hAnsi="GHEA Grapalat" w:cs="GHEA Grapalat"/>
                <w:sz w:val="20"/>
                <w:szCs w:val="20"/>
              </w:rPr>
            </w:pPr>
          </w:p>
        </w:tc>
      </w:tr>
      <w:tr w:rsidR="005F687E" w:rsidRPr="007307DF" w:rsidTr="005F687E">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5F687E" w:rsidP="00B23CF8">
            <w:pPr>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numPr>
          <w:ilvl w:val="1"/>
          <w:numId w:val="10"/>
        </w:numPr>
        <w:rPr>
          <w:rFonts w:ascii="GHEA Grapalat" w:eastAsia="GHEA Grapalat" w:hAnsi="GHEA Grapalat" w:cs="GHEA Grapalat"/>
          <w:i/>
          <w:sz w:val="20"/>
          <w:szCs w:val="20"/>
        </w:rPr>
      </w:pPr>
      <w:r w:rsidRPr="007307D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r w:rsidR="005F687E" w:rsidRPr="007307DF" w:rsidTr="005F687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5F687E" w:rsidRPr="007307DF" w:rsidRDefault="005F687E" w:rsidP="00B23CF8">
            <w:pPr>
              <w:numPr>
                <w:ilvl w:val="2"/>
                <w:numId w:val="10"/>
              </w:numPr>
              <w:ind w:left="0" w:firstLine="0"/>
              <w:rPr>
                <w:rFonts w:ascii="GHEA Grapalat" w:eastAsia="GHEA Grapalat" w:hAnsi="GHEA Grapalat" w:cs="GHEA Grapalat"/>
                <w:color w:val="000000"/>
                <w:sz w:val="20"/>
                <w:szCs w:val="20"/>
              </w:rPr>
            </w:pPr>
            <w:r w:rsidRPr="007307DF">
              <w:rPr>
                <w:rFonts w:ascii="GHEA Grapalat" w:eastAsia="GHEA Grapalat" w:hAnsi="GHEA Grapalat" w:cs="GHEA Grapalat"/>
                <w:color w:val="000000"/>
                <w:sz w:val="20"/>
                <w:szCs w:val="20"/>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rPr>
                <w:rFonts w:ascii="GHEA Grapalat" w:eastAsia="GHEA Grapalat" w:hAnsi="GHEA Grapalat" w:cs="GHEA Grapalat"/>
                <w:sz w:val="20"/>
                <w:szCs w:val="20"/>
              </w:rPr>
            </w:pPr>
          </w:p>
        </w:tc>
      </w:tr>
    </w:tbl>
    <w:p w:rsidR="005F687E" w:rsidRPr="007307DF" w:rsidRDefault="005F687E" w:rsidP="00B23CF8">
      <w:pPr>
        <w:pStyle w:val="ListParagraph"/>
        <w:numPr>
          <w:ilvl w:val="0"/>
          <w:numId w:val="10"/>
        </w:numPr>
        <w:rPr>
          <w:rFonts w:ascii="GHEA Grapalat" w:eastAsia="GHEA Grapalat" w:hAnsi="GHEA Grapalat" w:cs="GHEA Grapalat"/>
          <w:b/>
          <w:color w:val="000000"/>
          <w:sz w:val="20"/>
          <w:szCs w:val="20"/>
        </w:rPr>
      </w:pPr>
      <w:r w:rsidRPr="007307DF">
        <w:rPr>
          <w:rFonts w:ascii="GHEA Grapalat" w:eastAsia="GHEA Grapalat" w:hAnsi="GHEA Grapalat" w:cs="GHEA Grapalat"/>
          <w:b/>
          <w:color w:val="000000"/>
          <w:sz w:val="20"/>
          <w:szCs w:val="20"/>
        </w:rPr>
        <w:t>Дополнительные примечания</w:t>
      </w:r>
    </w:p>
    <w:tbl>
      <w:tblPr>
        <w:tblStyle w:val="TableGrid"/>
        <w:tblW w:w="0" w:type="auto"/>
        <w:tblInd w:w="0" w:type="dxa"/>
        <w:tblLayout w:type="fixed"/>
        <w:tblLook w:val="04A0" w:firstRow="1" w:lastRow="0" w:firstColumn="1" w:lastColumn="0" w:noHBand="0" w:noVBand="1"/>
      </w:tblPr>
      <w:tblGrid>
        <w:gridCol w:w="9016"/>
      </w:tblGrid>
      <w:tr w:rsidR="005F687E" w:rsidRPr="007307DF" w:rsidTr="005F687E">
        <w:tc>
          <w:tcPr>
            <w:tcW w:w="9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F687E" w:rsidRPr="007307DF" w:rsidRDefault="005F687E" w:rsidP="00B23CF8">
            <w:pPr>
              <w:rPr>
                <w:rFonts w:ascii="GHEA Grapalat" w:eastAsia="GHEA Grapalat" w:hAnsi="GHEA Grapalat" w:cs="GHEA Grapalat"/>
                <w:i/>
                <w:color w:val="000000"/>
                <w:sz w:val="20"/>
                <w:szCs w:val="20"/>
              </w:rPr>
            </w:pPr>
            <w:r w:rsidRPr="007307DF">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5F687E" w:rsidRPr="007307DF" w:rsidTr="007B39AC">
        <w:trPr>
          <w:trHeight w:val="4040"/>
        </w:trPr>
        <w:tc>
          <w:tcPr>
            <w:tcW w:w="9016"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rPr>
                <w:rFonts w:ascii="GHEA Grapalat" w:eastAsia="GHEA Grapalat" w:hAnsi="GHEA Grapalat" w:cs="GHEA Grapalat"/>
                <w:b/>
                <w:color w:val="000000"/>
                <w:sz w:val="20"/>
                <w:szCs w:val="20"/>
              </w:rPr>
            </w:pPr>
          </w:p>
        </w:tc>
      </w:tr>
    </w:tbl>
    <w:p w:rsidR="005F687E" w:rsidRPr="007307DF" w:rsidRDefault="005F687E" w:rsidP="00B23CF8">
      <w:pPr>
        <w:rPr>
          <w:rFonts w:ascii="GHEA Grapalat" w:eastAsia="GHEA Grapalat" w:hAnsi="GHEA Grapalat" w:cs="GHEA Grapalat"/>
          <w:b/>
          <w:color w:val="000000"/>
          <w:sz w:val="20"/>
          <w:szCs w:val="20"/>
        </w:rPr>
      </w:pPr>
    </w:p>
    <w:p w:rsidR="005F687E" w:rsidRPr="007307DF" w:rsidRDefault="005F687E" w:rsidP="00B23CF8">
      <w:pPr>
        <w:rPr>
          <w:rFonts w:ascii="GHEA Grapalat" w:hAnsi="GHEA Grapalat"/>
          <w:b/>
          <w:sz w:val="20"/>
          <w:szCs w:val="20"/>
        </w:rPr>
      </w:pPr>
    </w:p>
    <w:p w:rsidR="005F687E" w:rsidRPr="007307DF" w:rsidRDefault="005F687E" w:rsidP="00B23CF8">
      <w:pPr>
        <w:rPr>
          <w:rFonts w:ascii="GHEA Grapalat" w:hAnsi="GHEA Grapalat"/>
          <w:b/>
          <w:sz w:val="20"/>
          <w:szCs w:val="20"/>
        </w:rPr>
      </w:pPr>
    </w:p>
    <w:p w:rsidR="005F687E" w:rsidRPr="007307DF" w:rsidRDefault="005F687E" w:rsidP="00B23CF8">
      <w:pPr>
        <w:rPr>
          <w:rFonts w:ascii="GHEA Grapalat" w:hAnsi="GHEA Grapalat"/>
          <w:b/>
          <w:sz w:val="20"/>
          <w:szCs w:val="20"/>
        </w:rPr>
      </w:pPr>
      <w:r w:rsidRPr="007307DF">
        <w:rPr>
          <w:rFonts w:ascii="GHEA Grapalat" w:hAnsi="GHEA Grapalat"/>
          <w:b/>
          <w:sz w:val="20"/>
          <w:szCs w:val="20"/>
        </w:rPr>
        <w:br w:type="page"/>
      </w:r>
    </w:p>
    <w:p w:rsidR="005F687E" w:rsidRPr="007307DF" w:rsidRDefault="005F687E" w:rsidP="00B23CF8">
      <w:pPr>
        <w:jc w:val="center"/>
        <w:rPr>
          <w:rFonts w:ascii="GHEA Grapalat" w:hAnsi="GHEA Grapalat"/>
          <w:b/>
          <w:sz w:val="20"/>
          <w:szCs w:val="20"/>
          <w:lang w:val="hy-AM"/>
        </w:rPr>
      </w:pPr>
      <w:r w:rsidRPr="007307DF">
        <w:rPr>
          <w:rFonts w:ascii="GHEA Grapalat" w:hAnsi="GHEA Grapalat"/>
          <w:b/>
          <w:sz w:val="20"/>
          <w:szCs w:val="20"/>
        </w:rPr>
        <w:lastRenderedPageBreak/>
        <w:t>Порядок заполнения декларации</w:t>
      </w:r>
    </w:p>
    <w:p w:rsidR="005F687E" w:rsidRPr="007307DF" w:rsidRDefault="005F687E" w:rsidP="00B23CF8">
      <w:pPr>
        <w:pStyle w:val="ListParagraph"/>
        <w:numPr>
          <w:ilvl w:val="0"/>
          <w:numId w:val="12"/>
        </w:numPr>
        <w:ind w:left="0"/>
        <w:contextualSpacing/>
        <w:jc w:val="both"/>
        <w:rPr>
          <w:rFonts w:ascii="GHEA Grapalat" w:hAnsi="GHEA Grapalat"/>
          <w:sz w:val="20"/>
          <w:szCs w:val="20"/>
          <w:lang w:val="ru-RU"/>
        </w:rPr>
      </w:pPr>
      <w:r w:rsidRPr="007307DF">
        <w:rPr>
          <w:rFonts w:ascii="GHEA Grapalat" w:hAnsi="GHEA Grapalat"/>
          <w:sz w:val="20"/>
          <w:szCs w:val="20"/>
          <w:lang w:val="ru-RU"/>
        </w:rPr>
        <w:t xml:space="preserve">В 1-ом разделе декларации (Организация) заполняются данные юридического лица, представляющего декларацию </w:t>
      </w:r>
      <w:r w:rsidRPr="007307DF">
        <w:rPr>
          <w:rFonts w:ascii="GHEA Grapalat" w:hAnsi="GHEA Grapalat"/>
          <w:sz w:val="20"/>
          <w:szCs w:val="20"/>
        </w:rPr>
        <w:t>(далее-Организация). В этом разделе подразделы заполняются следующими правилами:</w:t>
      </w:r>
    </w:p>
    <w:p w:rsidR="005F687E" w:rsidRPr="007307DF" w:rsidRDefault="005F687E" w:rsidP="00B23CF8">
      <w:pPr>
        <w:pStyle w:val="ListParagraph"/>
        <w:numPr>
          <w:ilvl w:val="0"/>
          <w:numId w:val="14"/>
        </w:numPr>
        <w:ind w:left="0" w:firstLine="142"/>
        <w:contextualSpacing/>
        <w:jc w:val="both"/>
        <w:rPr>
          <w:rFonts w:ascii="GHEA Grapalat" w:hAnsi="GHEA Grapalat"/>
          <w:sz w:val="20"/>
          <w:szCs w:val="20"/>
          <w:lang w:val="ru-RU"/>
        </w:rPr>
      </w:pPr>
      <w:r w:rsidRPr="007307DF">
        <w:rPr>
          <w:rFonts w:ascii="GHEA Grapalat" w:hAnsi="GHEA Grapalat"/>
          <w:sz w:val="20"/>
          <w:szCs w:val="20"/>
          <w:lang w:val="ru-RU"/>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5F687E" w:rsidRPr="007307DF" w:rsidRDefault="005F687E" w:rsidP="00B23CF8">
      <w:pPr>
        <w:pStyle w:val="ListParagraph"/>
        <w:numPr>
          <w:ilvl w:val="0"/>
          <w:numId w:val="14"/>
        </w:numPr>
        <w:contextualSpacing/>
        <w:jc w:val="both"/>
        <w:rPr>
          <w:rFonts w:ascii="GHEA Grapalat" w:hAnsi="GHEA Grapalat"/>
          <w:sz w:val="20"/>
          <w:szCs w:val="20"/>
          <w:lang w:val="ru-RU"/>
        </w:rPr>
      </w:pPr>
      <w:r w:rsidRPr="007307DF">
        <w:rPr>
          <w:rFonts w:ascii="GHEA Grapalat" w:hAnsi="GHEA Grapalat"/>
          <w:sz w:val="20"/>
          <w:szCs w:val="20"/>
          <w:lang w:val="ru-RU"/>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5F687E" w:rsidRPr="007307DF" w:rsidRDefault="005F687E" w:rsidP="00B23CF8">
      <w:pPr>
        <w:pStyle w:val="ListParagraph"/>
        <w:numPr>
          <w:ilvl w:val="0"/>
          <w:numId w:val="14"/>
        </w:numPr>
        <w:ind w:left="0" w:firstLine="0"/>
        <w:contextualSpacing/>
        <w:jc w:val="both"/>
        <w:rPr>
          <w:rFonts w:ascii="GHEA Grapalat" w:hAnsi="GHEA Grapalat"/>
          <w:sz w:val="20"/>
          <w:szCs w:val="20"/>
          <w:lang w:val="ru-RU"/>
        </w:rPr>
      </w:pPr>
      <w:r w:rsidRPr="007307DF">
        <w:rPr>
          <w:rFonts w:ascii="GHEA Grapalat" w:hAnsi="GHEA Grapalat"/>
          <w:sz w:val="20"/>
          <w:szCs w:val="20"/>
          <w:lang w:val="ru-RU"/>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5F687E" w:rsidRPr="007307DF" w:rsidRDefault="005F687E" w:rsidP="00B23CF8">
      <w:pPr>
        <w:pStyle w:val="ListParagraph"/>
        <w:numPr>
          <w:ilvl w:val="0"/>
          <w:numId w:val="12"/>
        </w:numPr>
        <w:ind w:left="142" w:hanging="284"/>
        <w:contextualSpacing/>
        <w:jc w:val="both"/>
        <w:rPr>
          <w:rFonts w:ascii="GHEA Grapalat" w:hAnsi="GHEA Grapalat"/>
          <w:sz w:val="20"/>
          <w:szCs w:val="20"/>
        </w:rPr>
      </w:pPr>
      <w:r w:rsidRPr="007307DF">
        <w:rPr>
          <w:rFonts w:ascii="GHEA Grapalat" w:hAnsi="GHEA Grapalat"/>
          <w:sz w:val="20"/>
          <w:szCs w:val="20"/>
          <w:lang w:val="ru-RU"/>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w:t>
      </w:r>
      <w:r w:rsidRPr="007307DF">
        <w:rPr>
          <w:rFonts w:ascii="GHEA Grapalat" w:hAnsi="GHEA Grapalat"/>
          <w:sz w:val="20"/>
          <w:szCs w:val="20"/>
        </w:rPr>
        <w:t>В этом разделе подразделы заполняются следующими правилами:</w:t>
      </w:r>
    </w:p>
    <w:p w:rsidR="005F687E" w:rsidRPr="007307DF" w:rsidRDefault="005F687E" w:rsidP="00B23CF8">
      <w:pPr>
        <w:pStyle w:val="ListParagraph"/>
        <w:numPr>
          <w:ilvl w:val="0"/>
          <w:numId w:val="16"/>
        </w:numPr>
        <w:contextualSpacing/>
        <w:jc w:val="both"/>
        <w:rPr>
          <w:rFonts w:ascii="GHEA Grapalat" w:hAnsi="GHEA Grapalat"/>
          <w:sz w:val="20"/>
          <w:szCs w:val="20"/>
          <w:lang w:val="ru-RU"/>
        </w:rPr>
      </w:pPr>
      <w:r w:rsidRPr="007307DF">
        <w:rPr>
          <w:rFonts w:ascii="GHEA Grapalat" w:hAnsi="GHEA Grapalat"/>
          <w:sz w:val="20"/>
          <w:szCs w:val="20"/>
          <w:lang w:val="ru-RU"/>
        </w:rPr>
        <w:t>в подразделе "Данные листинга акций" заполняется наименование фондовой биржи, указывая в скобках код биржи (</w:t>
      </w:r>
      <w:r w:rsidRPr="007307DF">
        <w:rPr>
          <w:rFonts w:ascii="GHEA Grapalat" w:hAnsi="GHEA Grapalat"/>
          <w:sz w:val="20"/>
          <w:szCs w:val="20"/>
        </w:rPr>
        <w:t>Market</w:t>
      </w:r>
      <w:r w:rsidRPr="007307DF">
        <w:rPr>
          <w:rFonts w:ascii="GHEA Grapalat" w:hAnsi="GHEA Grapalat"/>
          <w:sz w:val="20"/>
          <w:szCs w:val="20"/>
          <w:lang w:val="ru-RU"/>
        </w:rPr>
        <w:t xml:space="preserve"> </w:t>
      </w:r>
      <w:r w:rsidRPr="007307DF">
        <w:rPr>
          <w:rFonts w:ascii="GHEA Grapalat" w:hAnsi="GHEA Grapalat"/>
          <w:sz w:val="20"/>
          <w:szCs w:val="20"/>
        </w:rPr>
        <w:t>Identifier</w:t>
      </w:r>
      <w:r w:rsidRPr="007307DF">
        <w:rPr>
          <w:rFonts w:ascii="GHEA Grapalat" w:hAnsi="GHEA Grapalat"/>
          <w:sz w:val="20"/>
          <w:szCs w:val="20"/>
          <w:lang w:val="ru-RU"/>
        </w:rPr>
        <w:t xml:space="preserve"> </w:t>
      </w:r>
      <w:r w:rsidRPr="007307DF">
        <w:rPr>
          <w:rFonts w:ascii="GHEA Grapalat" w:hAnsi="GHEA Grapalat"/>
          <w:sz w:val="20"/>
          <w:szCs w:val="20"/>
        </w:rPr>
        <w:t>Code</w:t>
      </w:r>
      <w:r w:rsidRPr="007307DF">
        <w:rPr>
          <w:rFonts w:ascii="GHEA Grapalat" w:hAnsi="GHEA Grapalat"/>
          <w:sz w:val="20"/>
          <w:szCs w:val="20"/>
          <w:lang w:val="ru-RU"/>
        </w:rPr>
        <w:t>),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5F687E" w:rsidRPr="007307DF" w:rsidRDefault="005F687E" w:rsidP="00B23CF8">
      <w:pPr>
        <w:pStyle w:val="ListParagraph"/>
        <w:numPr>
          <w:ilvl w:val="0"/>
          <w:numId w:val="16"/>
        </w:numPr>
        <w:contextualSpacing/>
        <w:jc w:val="both"/>
        <w:rPr>
          <w:rFonts w:ascii="GHEA Grapalat" w:hAnsi="GHEA Grapalat"/>
          <w:sz w:val="20"/>
          <w:szCs w:val="20"/>
          <w:lang w:val="ru-RU"/>
        </w:rPr>
      </w:pPr>
      <w:r w:rsidRPr="007307DF">
        <w:rPr>
          <w:rFonts w:ascii="GHEA Grapalat" w:hAnsi="GHEA Grapalat"/>
          <w:sz w:val="20"/>
          <w:szCs w:val="20"/>
          <w:lang w:val="ru-RU"/>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5F687E" w:rsidRPr="007307DF" w:rsidRDefault="005F687E" w:rsidP="00B23CF8">
      <w:pPr>
        <w:pStyle w:val="ListParagraph"/>
        <w:numPr>
          <w:ilvl w:val="0"/>
          <w:numId w:val="16"/>
        </w:numPr>
        <w:contextualSpacing/>
        <w:jc w:val="both"/>
        <w:rPr>
          <w:rFonts w:ascii="GHEA Grapalat" w:hAnsi="GHEA Grapalat"/>
          <w:sz w:val="20"/>
          <w:szCs w:val="20"/>
          <w:lang w:val="ru-RU"/>
        </w:rPr>
      </w:pPr>
      <w:r w:rsidRPr="007307DF">
        <w:rPr>
          <w:rFonts w:ascii="GHEA Grapalat" w:hAnsi="GHEA Grapalat"/>
          <w:sz w:val="20"/>
          <w:szCs w:val="20"/>
          <w:lang w:val="ru-RU"/>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5F687E" w:rsidRPr="007307DF" w:rsidRDefault="005F687E" w:rsidP="00B23CF8">
      <w:pPr>
        <w:pStyle w:val="ListParagraph"/>
        <w:numPr>
          <w:ilvl w:val="0"/>
          <w:numId w:val="12"/>
        </w:numPr>
        <w:ind w:left="0"/>
        <w:contextualSpacing/>
        <w:jc w:val="both"/>
        <w:rPr>
          <w:rFonts w:ascii="GHEA Grapalat" w:hAnsi="GHEA Grapalat"/>
          <w:sz w:val="20"/>
          <w:szCs w:val="20"/>
        </w:rPr>
      </w:pPr>
      <w:r w:rsidRPr="007307DF">
        <w:rPr>
          <w:rFonts w:ascii="GHEA Grapalat" w:hAnsi="GHEA Grapalat"/>
          <w:sz w:val="20"/>
          <w:szCs w:val="20"/>
          <w:lang w:val="ru-RU"/>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w:t>
      </w:r>
      <w:r w:rsidRPr="007307DF">
        <w:rPr>
          <w:rFonts w:ascii="GHEA Grapalat" w:hAnsi="GHEA Grapalat"/>
          <w:sz w:val="20"/>
          <w:szCs w:val="20"/>
        </w:rPr>
        <w:t>В этом разделе подразделы заполняются следующими правилами</w:t>
      </w:r>
      <w:r w:rsidRPr="007307DF">
        <w:rPr>
          <w:rFonts w:ascii="Cambria Math" w:eastAsia="MS Mincho" w:hAnsi="Cambria Math" w:cs="Cambria Math"/>
          <w:sz w:val="20"/>
          <w:szCs w:val="20"/>
        </w:rPr>
        <w:t>․</w:t>
      </w:r>
    </w:p>
    <w:p w:rsidR="005F687E" w:rsidRPr="007307DF" w:rsidRDefault="005F687E" w:rsidP="00B23CF8">
      <w:pPr>
        <w:pStyle w:val="ListParagraph"/>
        <w:numPr>
          <w:ilvl w:val="0"/>
          <w:numId w:val="18"/>
        </w:numPr>
        <w:ind w:left="0" w:hanging="426"/>
        <w:contextualSpacing/>
        <w:jc w:val="both"/>
        <w:rPr>
          <w:rFonts w:ascii="GHEA Grapalat" w:hAnsi="GHEA Grapalat"/>
          <w:sz w:val="20"/>
          <w:szCs w:val="20"/>
          <w:lang w:val="ru-RU"/>
        </w:rPr>
      </w:pPr>
      <w:r w:rsidRPr="007307DF">
        <w:rPr>
          <w:rFonts w:ascii="GHEA Grapalat" w:hAnsi="GHEA Grapalat"/>
          <w:sz w:val="20"/>
          <w:szCs w:val="20"/>
          <w:lang w:val="ru-RU"/>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w:t>
      </w:r>
      <w:r w:rsidRPr="007307DF">
        <w:rPr>
          <w:rFonts w:ascii="GHEA Grapalat" w:hAnsi="GHEA Grapalat"/>
          <w:sz w:val="20"/>
          <w:szCs w:val="20"/>
          <w:lang w:val="ru-RU"/>
        </w:rPr>
        <w:lastRenderedPageBreak/>
        <w:t>участия в уставном капитале производятся с учетом правил, установленных абзацем "а" подпункта 5 пункта 4 настоящего Порядка;</w:t>
      </w:r>
    </w:p>
    <w:p w:rsidR="005F687E" w:rsidRPr="007307DF" w:rsidRDefault="005F687E" w:rsidP="00B23CF8">
      <w:pPr>
        <w:ind w:left="-360"/>
        <w:contextualSpacing/>
        <w:jc w:val="both"/>
        <w:rPr>
          <w:rFonts w:ascii="GHEA Grapalat" w:hAnsi="GHEA Grapalat"/>
          <w:sz w:val="20"/>
          <w:szCs w:val="20"/>
        </w:rPr>
      </w:pPr>
      <w:r w:rsidRPr="007307DF">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5F687E" w:rsidRPr="007307DF" w:rsidRDefault="005F687E" w:rsidP="00B23CF8">
      <w:pPr>
        <w:pStyle w:val="ListParagraph"/>
        <w:numPr>
          <w:ilvl w:val="0"/>
          <w:numId w:val="12"/>
        </w:numPr>
        <w:ind w:left="0"/>
        <w:contextualSpacing/>
        <w:jc w:val="both"/>
        <w:rPr>
          <w:rFonts w:ascii="GHEA Grapalat" w:hAnsi="GHEA Grapalat"/>
          <w:sz w:val="20"/>
          <w:szCs w:val="20"/>
        </w:rPr>
      </w:pPr>
      <w:r w:rsidRPr="007307DF">
        <w:rPr>
          <w:rFonts w:ascii="GHEA Grapalat" w:hAnsi="GHEA Grapalat"/>
          <w:sz w:val="20"/>
          <w:szCs w:val="20"/>
          <w:lang w:val="ru-RU"/>
        </w:rPr>
        <w:t xml:space="preserve">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w:t>
      </w:r>
      <w:r w:rsidRPr="007307DF">
        <w:rPr>
          <w:rFonts w:ascii="GHEA Grapalat" w:hAnsi="GHEA Grapalat"/>
          <w:sz w:val="20"/>
          <w:szCs w:val="20"/>
        </w:rPr>
        <w:t>В этом разделе подразделы заполняются следующими правилами</w:t>
      </w:r>
      <w:r w:rsidRPr="007307DF">
        <w:rPr>
          <w:rFonts w:ascii="Cambria Math" w:eastAsia="MS Mincho" w:hAnsi="Cambria Math" w:cs="Cambria Math"/>
          <w:sz w:val="20"/>
          <w:szCs w:val="20"/>
        </w:rPr>
        <w:t>․</w:t>
      </w:r>
    </w:p>
    <w:p w:rsidR="005F687E" w:rsidRPr="007307DF" w:rsidRDefault="005F687E" w:rsidP="00B23CF8">
      <w:pPr>
        <w:pStyle w:val="ListParagraph"/>
        <w:numPr>
          <w:ilvl w:val="0"/>
          <w:numId w:val="20"/>
        </w:numPr>
        <w:ind w:left="0"/>
        <w:contextualSpacing/>
        <w:jc w:val="both"/>
        <w:rPr>
          <w:rFonts w:ascii="GHEA Grapalat" w:hAnsi="GHEA Grapalat"/>
          <w:sz w:val="20"/>
          <w:szCs w:val="20"/>
          <w:lang w:val="ru-RU"/>
        </w:rPr>
      </w:pPr>
      <w:r w:rsidRPr="007307DF">
        <w:rPr>
          <w:rFonts w:ascii="GHEA Grapalat" w:hAnsi="GHEA Grapalat"/>
          <w:sz w:val="20"/>
          <w:szCs w:val="20"/>
          <w:lang w:val="ru-RU"/>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5F687E" w:rsidRPr="007307DF" w:rsidRDefault="005F687E" w:rsidP="00B23CF8">
      <w:pPr>
        <w:ind w:left="-375"/>
        <w:contextualSpacing/>
        <w:jc w:val="both"/>
        <w:rPr>
          <w:rFonts w:ascii="GHEA Grapalat" w:hAnsi="GHEA Grapalat"/>
          <w:sz w:val="20"/>
          <w:szCs w:val="20"/>
          <w:highlight w:val="yellow"/>
        </w:rPr>
      </w:pPr>
      <w:r w:rsidRPr="007307DF">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5F687E" w:rsidRPr="007307DF" w:rsidRDefault="005F687E" w:rsidP="00B23CF8">
      <w:pPr>
        <w:ind w:left="-375"/>
        <w:contextualSpacing/>
        <w:jc w:val="both"/>
        <w:rPr>
          <w:rFonts w:ascii="GHEA Grapalat" w:hAnsi="GHEA Grapalat"/>
          <w:sz w:val="20"/>
          <w:szCs w:val="20"/>
          <w:highlight w:val="yellow"/>
        </w:rPr>
      </w:pPr>
      <w:r w:rsidRPr="007307DF">
        <w:rPr>
          <w:rFonts w:ascii="GHEA Grapalat" w:hAnsi="GHEA Grapalat"/>
          <w:sz w:val="20"/>
          <w:szCs w:val="20"/>
        </w:rPr>
        <w:t>3) в подразделе "Адрес учета лица" заполняется адрес места учета реального бенефициара;</w:t>
      </w:r>
    </w:p>
    <w:p w:rsidR="005F687E" w:rsidRPr="007307DF" w:rsidRDefault="005F687E" w:rsidP="00B23CF8">
      <w:pPr>
        <w:ind w:left="-375"/>
        <w:contextualSpacing/>
        <w:jc w:val="both"/>
        <w:rPr>
          <w:rFonts w:ascii="GHEA Grapalat" w:hAnsi="GHEA Grapalat"/>
          <w:sz w:val="20"/>
          <w:szCs w:val="20"/>
          <w:highlight w:val="yellow"/>
        </w:rPr>
      </w:pPr>
      <w:r w:rsidRPr="007307DF">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5F687E" w:rsidRPr="007307DF" w:rsidRDefault="005F687E" w:rsidP="00B23CF8">
      <w:pPr>
        <w:ind w:left="-375"/>
        <w:contextualSpacing/>
        <w:jc w:val="both"/>
        <w:rPr>
          <w:rFonts w:ascii="GHEA Grapalat" w:hAnsi="GHEA Grapalat"/>
          <w:sz w:val="20"/>
          <w:szCs w:val="20"/>
        </w:rPr>
      </w:pPr>
      <w:r w:rsidRPr="007307DF">
        <w:rPr>
          <w:rFonts w:ascii="GHEA Grapalat" w:hAnsi="GHEA Grapalat"/>
          <w:sz w:val="20"/>
          <w:szCs w:val="20"/>
        </w:rPr>
        <w:t xml:space="preserve">5) подраздел "Основания </w:t>
      </w:r>
      <w:r w:rsidRPr="007307DF">
        <w:rPr>
          <w:rFonts w:ascii="GHEA Grapalat" w:eastAsiaTheme="minorHAnsi" w:hAnsi="GHEA Grapalat" w:cstheme="minorBidi"/>
          <w:sz w:val="20"/>
          <w:szCs w:val="20"/>
        </w:rPr>
        <w:t>являться</w:t>
      </w:r>
      <w:r w:rsidRPr="007307DF">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5F687E" w:rsidRPr="007307DF" w:rsidRDefault="005F687E" w:rsidP="00B23CF8">
      <w:pPr>
        <w:jc w:val="both"/>
        <w:rPr>
          <w:rFonts w:ascii="GHEA Grapalat" w:eastAsia="GHEA Grapalat" w:hAnsi="GHEA Grapalat" w:cs="GHEA Grapalat"/>
          <w:sz w:val="20"/>
          <w:szCs w:val="20"/>
        </w:rPr>
      </w:pPr>
      <w:r w:rsidRPr="007307DF">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7307DF">
        <w:rPr>
          <w:rFonts w:ascii="GHEA Grapalat" w:hAnsi="GHEA Grapalat"/>
          <w:sz w:val="20"/>
          <w:szCs w:val="20"/>
          <w:lang w:val="hy-AM"/>
        </w:rPr>
        <w:t>Օ</w:t>
      </w:r>
      <w:r w:rsidRPr="007307DF">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7307DF">
        <w:rPr>
          <w:rFonts w:ascii="GHEA Grapalat" w:hAnsi="GHEA Grapalat"/>
          <w:sz w:val="20"/>
          <w:szCs w:val="20"/>
          <w:lang w:val="hy-AM"/>
        </w:rPr>
        <w:t>Օ</w:t>
      </w:r>
      <w:r w:rsidRPr="007307DF">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7307DF">
        <w:rPr>
          <w:rFonts w:ascii="GHEA Grapalat" w:hAnsi="GHEA Grapalat"/>
          <w:sz w:val="20"/>
          <w:szCs w:val="20"/>
          <w:lang w:val="hy-AM"/>
        </w:rPr>
        <w:t>Օ</w:t>
      </w:r>
      <w:r w:rsidRPr="007307DF">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7307DF">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5F687E" w:rsidRPr="007307DF" w:rsidRDefault="005F687E" w:rsidP="00B23CF8">
      <w:pPr>
        <w:jc w:val="both"/>
        <w:rPr>
          <w:rFonts w:ascii="GHEA Grapalat" w:hAnsi="GHEA Grapalat"/>
          <w:sz w:val="20"/>
          <w:szCs w:val="20"/>
          <w:lang w:val="hy-AM"/>
        </w:rPr>
      </w:pPr>
      <w:r w:rsidRPr="007307DF">
        <w:rPr>
          <w:rFonts w:ascii="GHEA Grapalat" w:hAnsi="GHEA Grapalat"/>
          <w:sz w:val="20"/>
          <w:szCs w:val="20"/>
        </w:rPr>
        <w:t xml:space="preserve">б. в пункте </w:t>
      </w:r>
      <w:r w:rsidRPr="007307DF">
        <w:rPr>
          <w:rFonts w:ascii="GHEA Grapalat" w:eastAsia="GHEA Grapalat" w:hAnsi="GHEA Grapalat" w:cs="GHEA Grapalat"/>
          <w:sz w:val="20"/>
          <w:szCs w:val="20"/>
        </w:rPr>
        <w:t>"</w:t>
      </w:r>
      <w:r w:rsidRPr="007307DF">
        <w:rPr>
          <w:rFonts w:ascii="GHEA Grapalat" w:hAnsi="GHEA Grapalat"/>
          <w:sz w:val="20"/>
          <w:szCs w:val="20"/>
        </w:rPr>
        <w:t>б</w:t>
      </w:r>
      <w:r w:rsidRPr="007307DF">
        <w:rPr>
          <w:rFonts w:ascii="GHEA Grapalat" w:eastAsia="GHEA Grapalat" w:hAnsi="GHEA Grapalat" w:cs="GHEA Grapalat"/>
          <w:sz w:val="20"/>
          <w:szCs w:val="20"/>
        </w:rPr>
        <w:t>"</w:t>
      </w:r>
      <w:r w:rsidRPr="007307DF">
        <w:rPr>
          <w:rFonts w:ascii="GHEA Grapalat" w:hAnsi="GHEA Grapalat"/>
          <w:sz w:val="20"/>
          <w:szCs w:val="20"/>
        </w:rPr>
        <w:t xml:space="preserve"> этого подраздела делается отметка, если лицо по смыслу пункта </w:t>
      </w:r>
      <w:r w:rsidRPr="007307DF">
        <w:rPr>
          <w:rFonts w:ascii="GHEA Grapalat" w:eastAsia="GHEA Grapalat" w:hAnsi="GHEA Grapalat" w:cs="GHEA Grapalat"/>
          <w:sz w:val="20"/>
          <w:szCs w:val="20"/>
        </w:rPr>
        <w:t>"</w:t>
      </w:r>
      <w:r w:rsidRPr="007307DF">
        <w:rPr>
          <w:rFonts w:ascii="GHEA Grapalat" w:hAnsi="GHEA Grapalat"/>
          <w:sz w:val="20"/>
          <w:szCs w:val="20"/>
        </w:rPr>
        <w:t>а</w:t>
      </w:r>
      <w:r w:rsidRPr="007307DF">
        <w:rPr>
          <w:rFonts w:ascii="GHEA Grapalat" w:eastAsia="GHEA Grapalat" w:hAnsi="GHEA Grapalat" w:cs="GHEA Grapalat"/>
          <w:sz w:val="20"/>
          <w:szCs w:val="20"/>
        </w:rPr>
        <w:t>"</w:t>
      </w:r>
      <w:r w:rsidRPr="007307DF">
        <w:rPr>
          <w:rFonts w:ascii="GHEA Grapalat" w:hAnsi="GHEA Grapalat"/>
          <w:sz w:val="20"/>
          <w:szCs w:val="20"/>
        </w:rPr>
        <w:t xml:space="preserve"> не является реальным бенефициаром Организации, но контролирует </w:t>
      </w:r>
      <w:r w:rsidRPr="007307DF">
        <w:rPr>
          <w:rFonts w:ascii="GHEA Grapalat" w:hAnsi="GHEA Grapalat"/>
          <w:sz w:val="20"/>
          <w:szCs w:val="20"/>
          <w:lang w:val="hy-AM"/>
        </w:rPr>
        <w:t>Օ</w:t>
      </w:r>
      <w:r w:rsidRPr="007307DF">
        <w:rPr>
          <w:rFonts w:ascii="GHEA Grapalat" w:hAnsi="GHEA Grapalat"/>
          <w:sz w:val="20"/>
          <w:szCs w:val="20"/>
        </w:rPr>
        <w:t xml:space="preserve">рганизацию в силу правовых </w:t>
      </w:r>
      <w:r w:rsidRPr="007307DF">
        <w:rPr>
          <w:rFonts w:ascii="GHEA Grapalat" w:hAnsi="GHEA Grapalat"/>
          <w:sz w:val="20"/>
          <w:szCs w:val="20"/>
        </w:rPr>
        <w:lastRenderedPageBreak/>
        <w:t>инструментов (в том числе заключенных сделок), на основе личного влияния иного характера или иными средствами;</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в</w:t>
      </w:r>
      <w:r w:rsidRPr="007307DF">
        <w:rPr>
          <w:rFonts w:ascii="GHEA Grapalat" w:hAnsi="GHEA Grapalat"/>
          <w:sz w:val="20"/>
          <w:szCs w:val="20"/>
          <w:lang w:val="hy-AM"/>
        </w:rPr>
        <w:t xml:space="preserve">. </w:t>
      </w:r>
      <w:r w:rsidRPr="007307DF">
        <w:rPr>
          <w:rFonts w:ascii="GHEA Grapalat" w:hAnsi="GHEA Grapalat"/>
          <w:sz w:val="20"/>
          <w:szCs w:val="20"/>
        </w:rPr>
        <w:t>в</w:t>
      </w:r>
      <w:r w:rsidRPr="007307DF">
        <w:rPr>
          <w:rFonts w:ascii="GHEA Grapalat" w:hAnsi="GHEA Grapalat"/>
          <w:sz w:val="20"/>
          <w:szCs w:val="20"/>
          <w:lang w:val="hy-AM"/>
        </w:rPr>
        <w:t xml:space="preserve"> пункте </w:t>
      </w:r>
      <w:r w:rsidRPr="007307DF">
        <w:rPr>
          <w:rFonts w:ascii="GHEA Grapalat" w:eastAsia="GHEA Grapalat" w:hAnsi="GHEA Grapalat" w:cs="GHEA Grapalat"/>
          <w:sz w:val="20"/>
          <w:szCs w:val="20"/>
        </w:rPr>
        <w:t>"</w:t>
      </w:r>
      <w:r w:rsidRPr="007307DF">
        <w:rPr>
          <w:rFonts w:ascii="GHEA Grapalat" w:hAnsi="GHEA Grapalat"/>
          <w:sz w:val="20"/>
          <w:szCs w:val="20"/>
        </w:rPr>
        <w:t>в</w:t>
      </w:r>
      <w:r w:rsidRPr="007307DF">
        <w:rPr>
          <w:rFonts w:ascii="GHEA Grapalat" w:eastAsia="GHEA Grapalat" w:hAnsi="GHEA Grapalat" w:cs="GHEA Grapalat"/>
          <w:sz w:val="20"/>
          <w:szCs w:val="20"/>
        </w:rPr>
        <w:t>"</w:t>
      </w:r>
      <w:r w:rsidRPr="007307DF">
        <w:rPr>
          <w:rFonts w:ascii="GHEA Grapalat" w:hAnsi="GHEA Grapalat"/>
          <w:sz w:val="20"/>
          <w:szCs w:val="20"/>
        </w:rPr>
        <w:t xml:space="preserve"> </w:t>
      </w:r>
      <w:r w:rsidRPr="007307DF">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7307DF">
        <w:rPr>
          <w:rFonts w:ascii="GHEA Grapalat" w:hAnsi="GHEA Grapalat"/>
          <w:sz w:val="20"/>
          <w:szCs w:val="20"/>
        </w:rPr>
        <w:t>О</w:t>
      </w:r>
      <w:r w:rsidRPr="007307DF">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7307DF">
        <w:rPr>
          <w:rFonts w:ascii="GHEA Grapalat" w:eastAsia="GHEA Grapalat" w:hAnsi="GHEA Grapalat" w:cs="GHEA Grapalat"/>
          <w:sz w:val="20"/>
          <w:szCs w:val="20"/>
        </w:rPr>
        <w:t>"</w:t>
      </w:r>
      <w:r w:rsidRPr="007307DF">
        <w:rPr>
          <w:rFonts w:ascii="GHEA Grapalat" w:hAnsi="GHEA Grapalat"/>
          <w:sz w:val="20"/>
          <w:szCs w:val="20"/>
        </w:rPr>
        <w:t>а</w:t>
      </w:r>
      <w:r w:rsidRPr="007307DF">
        <w:rPr>
          <w:rFonts w:ascii="GHEA Grapalat" w:eastAsia="GHEA Grapalat" w:hAnsi="GHEA Grapalat" w:cs="GHEA Grapalat"/>
          <w:sz w:val="20"/>
          <w:szCs w:val="20"/>
        </w:rPr>
        <w:t>"</w:t>
      </w:r>
      <w:r w:rsidRPr="007307DF">
        <w:rPr>
          <w:rFonts w:ascii="GHEA Grapalat" w:hAnsi="GHEA Grapalat"/>
          <w:sz w:val="20"/>
          <w:szCs w:val="20"/>
        </w:rPr>
        <w:t xml:space="preserve"> </w:t>
      </w:r>
      <w:r w:rsidRPr="007307DF">
        <w:rPr>
          <w:rFonts w:ascii="GHEA Grapalat" w:hAnsi="GHEA Grapalat"/>
          <w:sz w:val="20"/>
          <w:szCs w:val="20"/>
          <w:lang w:val="hy-AM"/>
        </w:rPr>
        <w:t xml:space="preserve">и </w:t>
      </w:r>
      <w:r w:rsidRPr="007307DF">
        <w:rPr>
          <w:rFonts w:ascii="GHEA Grapalat" w:eastAsia="GHEA Grapalat" w:hAnsi="GHEA Grapalat" w:cs="GHEA Grapalat"/>
          <w:sz w:val="20"/>
          <w:szCs w:val="20"/>
        </w:rPr>
        <w:t>"</w:t>
      </w:r>
      <w:r w:rsidRPr="007307DF">
        <w:rPr>
          <w:rFonts w:ascii="GHEA Grapalat" w:hAnsi="GHEA Grapalat"/>
          <w:sz w:val="20"/>
          <w:szCs w:val="20"/>
        </w:rPr>
        <w:t>б</w:t>
      </w:r>
      <w:r w:rsidRPr="007307DF">
        <w:rPr>
          <w:rFonts w:ascii="GHEA Grapalat" w:eastAsia="GHEA Grapalat" w:hAnsi="GHEA Grapalat" w:cs="GHEA Grapalat"/>
          <w:sz w:val="20"/>
          <w:szCs w:val="20"/>
        </w:rPr>
        <w:t>"</w:t>
      </w:r>
      <w:r w:rsidRPr="007307DF">
        <w:rPr>
          <w:rFonts w:ascii="GHEA Grapalat" w:hAnsi="GHEA Grapalat"/>
          <w:sz w:val="20"/>
          <w:szCs w:val="20"/>
        </w:rPr>
        <w:t xml:space="preserve"> </w:t>
      </w:r>
      <w:r w:rsidRPr="007307DF">
        <w:rPr>
          <w:rFonts w:ascii="GHEA Grapalat" w:hAnsi="GHEA Grapalat"/>
          <w:sz w:val="20"/>
          <w:szCs w:val="20"/>
          <w:lang w:val="hy-AM"/>
        </w:rPr>
        <w:t>этого подраздела</w:t>
      </w:r>
      <w:r w:rsidRPr="007307DF">
        <w:rPr>
          <w:rFonts w:ascii="GHEA Grapalat" w:hAnsi="GHEA Grapalat"/>
          <w:sz w:val="20"/>
          <w:szCs w:val="20"/>
        </w:rPr>
        <w:t>.</w:t>
      </w:r>
    </w:p>
    <w:p w:rsidR="005F687E" w:rsidRPr="007307DF" w:rsidRDefault="005F687E" w:rsidP="00B23CF8">
      <w:pPr>
        <w:jc w:val="both"/>
        <w:rPr>
          <w:rFonts w:ascii="GHEA Grapalat" w:hAnsi="GHEA Grapalat" w:cs="Cambria Math"/>
          <w:sz w:val="20"/>
          <w:szCs w:val="20"/>
        </w:rPr>
      </w:pPr>
      <w:r w:rsidRPr="007307DF">
        <w:rPr>
          <w:rFonts w:ascii="GHEA Grapalat" w:hAnsi="GHEA Grapalat"/>
          <w:sz w:val="20"/>
          <w:szCs w:val="20"/>
          <w:lang w:val="hy-AM"/>
        </w:rPr>
        <w:t xml:space="preserve">6) </w:t>
      </w:r>
      <w:r w:rsidRPr="007307DF">
        <w:rPr>
          <w:rFonts w:ascii="GHEA Grapalat" w:hAnsi="GHEA Grapalat"/>
          <w:sz w:val="20"/>
          <w:szCs w:val="20"/>
        </w:rPr>
        <w:t>П</w:t>
      </w:r>
      <w:r w:rsidRPr="007307DF">
        <w:rPr>
          <w:rFonts w:ascii="GHEA Grapalat" w:hAnsi="GHEA Grapalat"/>
          <w:sz w:val="20"/>
          <w:szCs w:val="20"/>
          <w:lang w:val="hy-AM"/>
        </w:rPr>
        <w:t xml:space="preserve">одраздел </w:t>
      </w:r>
      <w:r w:rsidRPr="007307DF">
        <w:rPr>
          <w:rFonts w:ascii="GHEA Grapalat" w:eastAsia="GHEA Grapalat" w:hAnsi="GHEA Grapalat" w:cs="GHEA Grapalat"/>
          <w:sz w:val="20"/>
          <w:szCs w:val="20"/>
        </w:rPr>
        <w:t>"</w:t>
      </w:r>
      <w:r w:rsidRPr="007307DF">
        <w:rPr>
          <w:rFonts w:ascii="GHEA Grapalat" w:hAnsi="GHEA Grapalat"/>
          <w:sz w:val="20"/>
          <w:szCs w:val="20"/>
        </w:rPr>
        <w:t>О</w:t>
      </w:r>
      <w:r w:rsidRPr="007307DF">
        <w:rPr>
          <w:rFonts w:ascii="GHEA Grapalat" w:hAnsi="GHEA Grapalat"/>
          <w:sz w:val="20"/>
          <w:szCs w:val="20"/>
          <w:lang w:val="hy-AM"/>
        </w:rPr>
        <w:t xml:space="preserve">снования </w:t>
      </w:r>
      <w:r w:rsidRPr="007307DF">
        <w:rPr>
          <w:rFonts w:ascii="GHEA Grapalat" w:hAnsi="GHEA Grapalat"/>
          <w:sz w:val="20"/>
          <w:szCs w:val="20"/>
        </w:rPr>
        <w:t>являться</w:t>
      </w:r>
      <w:r w:rsidRPr="007307DF">
        <w:rPr>
          <w:rFonts w:ascii="GHEA Grapalat" w:hAnsi="GHEA Grapalat"/>
          <w:sz w:val="20"/>
          <w:szCs w:val="20"/>
          <w:lang w:val="hy-AM"/>
        </w:rPr>
        <w:t xml:space="preserve"> реальн</w:t>
      </w:r>
      <w:r w:rsidRPr="007307DF">
        <w:rPr>
          <w:rFonts w:ascii="GHEA Grapalat" w:hAnsi="GHEA Grapalat"/>
          <w:sz w:val="20"/>
          <w:szCs w:val="20"/>
        </w:rPr>
        <w:t>ым</w:t>
      </w:r>
      <w:r w:rsidRPr="007307DF">
        <w:rPr>
          <w:rFonts w:ascii="GHEA Grapalat" w:hAnsi="GHEA Grapalat"/>
          <w:sz w:val="20"/>
          <w:szCs w:val="20"/>
          <w:lang w:val="hy-AM"/>
        </w:rPr>
        <w:t xml:space="preserve"> </w:t>
      </w:r>
      <w:r w:rsidRPr="007307DF">
        <w:rPr>
          <w:rFonts w:ascii="GHEA Grapalat" w:hAnsi="GHEA Grapalat"/>
          <w:sz w:val="20"/>
          <w:szCs w:val="20"/>
        </w:rPr>
        <w:t>бенефициаром</w:t>
      </w:r>
      <w:r w:rsidRPr="007307DF">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 Раскрытие реальных </w:t>
      </w:r>
      <w:r w:rsidRPr="007307DF">
        <w:rPr>
          <w:rFonts w:ascii="GHEA Grapalat" w:hAnsi="GHEA Grapalat"/>
          <w:sz w:val="20"/>
          <w:szCs w:val="20"/>
        </w:rPr>
        <w:t>бенефициаров</w:t>
      </w:r>
      <w:r w:rsidRPr="007307DF">
        <w:rPr>
          <w:rFonts w:ascii="GHEA Grapalat" w:hAnsi="GHEA Grapalat"/>
          <w:sz w:val="20"/>
          <w:szCs w:val="20"/>
          <w:lang w:val="hy-AM"/>
        </w:rPr>
        <w:t xml:space="preserve"> осуществляется по критериям, установленным Кодексом О недрах</w:t>
      </w:r>
      <w:r w:rsidRPr="007307DF">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7307DF">
        <w:rPr>
          <w:rFonts w:ascii="GHEA Grapalat" w:hAnsi="GHEA Grapalat" w:cs="Cambria Math"/>
          <w:sz w:val="20"/>
          <w:szCs w:val="20"/>
        </w:rPr>
        <w:t>:</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а. в пункте </w:t>
      </w:r>
      <w:r w:rsidRPr="007307DF">
        <w:rPr>
          <w:rFonts w:ascii="GHEA Grapalat" w:eastAsia="GHEA Grapalat" w:hAnsi="GHEA Grapalat" w:cs="GHEA Grapalat"/>
          <w:sz w:val="20"/>
          <w:szCs w:val="20"/>
        </w:rPr>
        <w:t>"</w:t>
      </w:r>
      <w:r w:rsidRPr="007307DF">
        <w:rPr>
          <w:rFonts w:ascii="GHEA Grapalat" w:hAnsi="GHEA Grapalat"/>
          <w:sz w:val="20"/>
          <w:szCs w:val="20"/>
        </w:rPr>
        <w:t>а</w:t>
      </w:r>
      <w:r w:rsidRPr="007307DF">
        <w:rPr>
          <w:rFonts w:ascii="GHEA Grapalat" w:eastAsia="GHEA Grapalat" w:hAnsi="GHEA Grapalat" w:cs="GHEA Grapalat"/>
          <w:sz w:val="20"/>
          <w:szCs w:val="20"/>
        </w:rPr>
        <w:t>"</w:t>
      </w:r>
      <w:r w:rsidRPr="007307DF">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7307DF">
        <w:rPr>
          <w:rFonts w:ascii="GHEA Grapalat" w:eastAsia="GHEA Grapalat" w:hAnsi="GHEA Grapalat" w:cs="GHEA Grapalat"/>
          <w:sz w:val="20"/>
          <w:szCs w:val="20"/>
        </w:rPr>
        <w:t>"</w:t>
      </w:r>
      <w:r w:rsidRPr="007307DF">
        <w:rPr>
          <w:rFonts w:ascii="GHEA Grapalat" w:hAnsi="GHEA Grapalat"/>
          <w:sz w:val="20"/>
          <w:szCs w:val="20"/>
        </w:rPr>
        <w:t>а</w:t>
      </w:r>
      <w:r w:rsidRPr="007307DF">
        <w:rPr>
          <w:rFonts w:ascii="GHEA Grapalat" w:eastAsia="GHEA Grapalat" w:hAnsi="GHEA Grapalat" w:cs="GHEA Grapalat"/>
          <w:sz w:val="20"/>
          <w:szCs w:val="20"/>
        </w:rPr>
        <w:t>"</w:t>
      </w:r>
      <w:r w:rsidRPr="007307DF">
        <w:rPr>
          <w:rFonts w:ascii="GHEA Grapalat" w:hAnsi="GHEA Grapalat"/>
          <w:sz w:val="20"/>
          <w:szCs w:val="20"/>
        </w:rPr>
        <w:t xml:space="preserve"> подпункта 5 пункта 4 настоящего Порядка;</w:t>
      </w:r>
    </w:p>
    <w:p w:rsidR="005F687E" w:rsidRPr="007307DF" w:rsidRDefault="005F687E" w:rsidP="00B23CF8">
      <w:pPr>
        <w:jc w:val="both"/>
        <w:rPr>
          <w:rFonts w:ascii="GHEA Grapalat" w:hAnsi="GHEA Grapalat"/>
          <w:sz w:val="20"/>
          <w:szCs w:val="20"/>
          <w:lang w:val="hy-AM"/>
        </w:rPr>
      </w:pPr>
      <w:r w:rsidRPr="007307DF">
        <w:rPr>
          <w:rFonts w:ascii="GHEA Grapalat" w:hAnsi="GHEA Grapalat"/>
          <w:sz w:val="20"/>
          <w:szCs w:val="20"/>
          <w:lang w:val="hy-AM"/>
        </w:rPr>
        <w:t xml:space="preserve">б.в пункте </w:t>
      </w:r>
      <w:r w:rsidRPr="007307DF">
        <w:rPr>
          <w:rFonts w:ascii="GHEA Grapalat" w:eastAsia="GHEA Grapalat" w:hAnsi="GHEA Grapalat" w:cs="GHEA Grapalat"/>
          <w:sz w:val="20"/>
          <w:szCs w:val="20"/>
        </w:rPr>
        <w:t>"</w:t>
      </w:r>
      <w:r w:rsidRPr="007307DF">
        <w:rPr>
          <w:rFonts w:ascii="GHEA Grapalat" w:hAnsi="GHEA Grapalat"/>
          <w:sz w:val="20"/>
          <w:szCs w:val="20"/>
        </w:rPr>
        <w:t>б</w:t>
      </w:r>
      <w:r w:rsidRPr="007307DF">
        <w:rPr>
          <w:rFonts w:ascii="GHEA Grapalat" w:eastAsia="GHEA Grapalat" w:hAnsi="GHEA Grapalat" w:cs="GHEA Grapalat"/>
          <w:sz w:val="20"/>
          <w:szCs w:val="20"/>
        </w:rPr>
        <w:t>"</w:t>
      </w:r>
      <w:r w:rsidRPr="007307DF">
        <w:rPr>
          <w:rFonts w:ascii="GHEA Grapalat" w:hAnsi="GHEA Grapalat"/>
          <w:sz w:val="20"/>
          <w:szCs w:val="20"/>
        </w:rPr>
        <w:t xml:space="preserve"> </w:t>
      </w:r>
      <w:r w:rsidRPr="007307DF">
        <w:rPr>
          <w:rFonts w:ascii="GHEA Grapalat" w:hAnsi="GHEA Grapalat"/>
          <w:sz w:val="20"/>
          <w:szCs w:val="20"/>
          <w:lang w:val="hy-AM"/>
        </w:rPr>
        <w:t xml:space="preserve">этого подраздела производится отметка, если лицо имеет право назначать или </w:t>
      </w:r>
      <w:r w:rsidRPr="007307DF">
        <w:rPr>
          <w:rFonts w:ascii="GHEA Grapalat" w:hAnsi="GHEA Grapalat"/>
          <w:sz w:val="20"/>
          <w:szCs w:val="20"/>
        </w:rPr>
        <w:t>отстраня</w:t>
      </w:r>
      <w:r w:rsidRPr="007307DF">
        <w:rPr>
          <w:rFonts w:ascii="GHEA Grapalat" w:hAnsi="GHEA Grapalat"/>
          <w:sz w:val="20"/>
          <w:szCs w:val="20"/>
          <w:lang w:val="hy-AM"/>
        </w:rPr>
        <w:t>ть большинство членов органов управления юридического лица;</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в. В пункте </w:t>
      </w:r>
      <w:r w:rsidRPr="007307DF">
        <w:rPr>
          <w:rFonts w:ascii="GHEA Grapalat" w:eastAsia="GHEA Grapalat" w:hAnsi="GHEA Grapalat" w:cs="GHEA Grapalat"/>
          <w:sz w:val="20"/>
          <w:szCs w:val="20"/>
        </w:rPr>
        <w:t>"</w:t>
      </w:r>
      <w:r w:rsidRPr="007307DF">
        <w:rPr>
          <w:rFonts w:ascii="GHEA Grapalat" w:hAnsi="GHEA Grapalat"/>
          <w:sz w:val="20"/>
          <w:szCs w:val="20"/>
        </w:rPr>
        <w:t>в</w:t>
      </w:r>
      <w:r w:rsidRPr="007307DF">
        <w:rPr>
          <w:rFonts w:ascii="GHEA Grapalat" w:eastAsia="GHEA Grapalat" w:hAnsi="GHEA Grapalat" w:cs="GHEA Grapalat"/>
          <w:sz w:val="20"/>
          <w:szCs w:val="20"/>
        </w:rPr>
        <w:t>"</w:t>
      </w:r>
      <w:r w:rsidRPr="007307DF">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г. в пункте </w:t>
      </w:r>
      <w:r w:rsidRPr="007307DF">
        <w:rPr>
          <w:rFonts w:ascii="GHEA Grapalat" w:eastAsia="GHEA Grapalat" w:hAnsi="GHEA Grapalat" w:cs="GHEA Grapalat"/>
          <w:sz w:val="20"/>
          <w:szCs w:val="20"/>
        </w:rPr>
        <w:t>"</w:t>
      </w:r>
      <w:r w:rsidRPr="007307DF">
        <w:rPr>
          <w:rFonts w:ascii="GHEA Grapalat" w:hAnsi="GHEA Grapalat"/>
          <w:sz w:val="20"/>
          <w:szCs w:val="20"/>
        </w:rPr>
        <w:t>г</w:t>
      </w:r>
      <w:r w:rsidRPr="007307DF">
        <w:rPr>
          <w:rFonts w:ascii="GHEA Grapalat" w:eastAsia="GHEA Grapalat" w:hAnsi="GHEA Grapalat" w:cs="GHEA Grapalat"/>
          <w:sz w:val="20"/>
          <w:szCs w:val="20"/>
        </w:rPr>
        <w:t>"</w:t>
      </w:r>
      <w:r w:rsidRPr="007307DF">
        <w:rPr>
          <w:rFonts w:ascii="GHEA Grapalat" w:hAnsi="GHEA Grapalat"/>
          <w:sz w:val="20"/>
          <w:szCs w:val="20"/>
        </w:rPr>
        <w:t xml:space="preserve"> этого подраздела производится отметка, если лицо по смыслу пунктов </w:t>
      </w:r>
      <w:r w:rsidRPr="007307DF">
        <w:rPr>
          <w:rFonts w:ascii="GHEA Grapalat" w:eastAsia="GHEA Grapalat" w:hAnsi="GHEA Grapalat" w:cs="GHEA Grapalat"/>
          <w:sz w:val="20"/>
          <w:szCs w:val="20"/>
        </w:rPr>
        <w:t>"</w:t>
      </w:r>
      <w:r w:rsidRPr="007307DF">
        <w:rPr>
          <w:rFonts w:ascii="GHEA Grapalat" w:hAnsi="GHEA Grapalat"/>
          <w:sz w:val="20"/>
          <w:szCs w:val="20"/>
        </w:rPr>
        <w:t>а</w:t>
      </w:r>
      <w:r w:rsidRPr="007307DF">
        <w:rPr>
          <w:rFonts w:ascii="GHEA Grapalat" w:eastAsia="GHEA Grapalat" w:hAnsi="GHEA Grapalat" w:cs="GHEA Grapalat"/>
          <w:sz w:val="20"/>
          <w:szCs w:val="20"/>
        </w:rPr>
        <w:t>"</w:t>
      </w:r>
      <w:r w:rsidRPr="007307DF">
        <w:rPr>
          <w:rFonts w:ascii="GHEA Grapalat" w:eastAsia="GHEA Grapalat" w:hAnsi="GHEA Grapalat" w:cs="GHEA Grapalat"/>
          <w:sz w:val="20"/>
          <w:szCs w:val="20"/>
          <w:lang w:val="hy-AM"/>
        </w:rPr>
        <w:t xml:space="preserve"> </w:t>
      </w:r>
      <w:r w:rsidRPr="007307DF">
        <w:rPr>
          <w:rFonts w:ascii="GHEA Grapalat" w:hAnsi="GHEA Grapalat"/>
          <w:sz w:val="20"/>
          <w:szCs w:val="20"/>
        </w:rPr>
        <w:t>-</w:t>
      </w:r>
      <w:r w:rsidRPr="007307DF">
        <w:rPr>
          <w:rFonts w:ascii="GHEA Grapalat" w:hAnsi="GHEA Grapalat"/>
          <w:sz w:val="20"/>
          <w:szCs w:val="20"/>
          <w:lang w:val="hy-AM"/>
        </w:rPr>
        <w:t xml:space="preserve"> </w:t>
      </w:r>
      <w:r w:rsidRPr="007307DF">
        <w:rPr>
          <w:rFonts w:ascii="GHEA Grapalat" w:eastAsia="GHEA Grapalat" w:hAnsi="GHEA Grapalat" w:cs="GHEA Grapalat"/>
          <w:sz w:val="20"/>
          <w:szCs w:val="20"/>
        </w:rPr>
        <w:t>"</w:t>
      </w:r>
      <w:r w:rsidRPr="007307DF">
        <w:rPr>
          <w:rFonts w:ascii="GHEA Grapalat" w:hAnsi="GHEA Grapalat"/>
          <w:sz w:val="20"/>
          <w:szCs w:val="20"/>
        </w:rPr>
        <w:t>в</w:t>
      </w:r>
      <w:r w:rsidRPr="007307DF">
        <w:rPr>
          <w:rFonts w:ascii="GHEA Grapalat" w:eastAsia="GHEA Grapalat" w:hAnsi="GHEA Grapalat" w:cs="GHEA Grapalat"/>
          <w:sz w:val="20"/>
          <w:szCs w:val="20"/>
        </w:rPr>
        <w:t>"</w:t>
      </w:r>
      <w:r w:rsidRPr="007307DF">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д. в пункте </w:t>
      </w:r>
      <w:r w:rsidRPr="007307DF">
        <w:rPr>
          <w:rFonts w:ascii="GHEA Grapalat" w:eastAsia="GHEA Grapalat" w:hAnsi="GHEA Grapalat" w:cs="GHEA Grapalat"/>
          <w:sz w:val="20"/>
          <w:szCs w:val="20"/>
        </w:rPr>
        <w:t>"</w:t>
      </w:r>
      <w:r w:rsidRPr="007307DF">
        <w:rPr>
          <w:rFonts w:ascii="GHEA Grapalat" w:hAnsi="GHEA Grapalat"/>
          <w:sz w:val="20"/>
          <w:szCs w:val="20"/>
        </w:rPr>
        <w:t>д</w:t>
      </w:r>
      <w:r w:rsidRPr="007307DF">
        <w:rPr>
          <w:rFonts w:ascii="GHEA Grapalat" w:eastAsia="GHEA Grapalat" w:hAnsi="GHEA Grapalat" w:cs="GHEA Grapalat"/>
          <w:sz w:val="20"/>
          <w:szCs w:val="20"/>
        </w:rPr>
        <w:t>"</w:t>
      </w:r>
      <w:r w:rsidRPr="007307DF">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7307DF">
        <w:rPr>
          <w:rFonts w:ascii="GHEA Grapalat" w:eastAsia="GHEA Grapalat" w:hAnsi="GHEA Grapalat" w:cs="GHEA Grapalat"/>
          <w:sz w:val="20"/>
          <w:szCs w:val="20"/>
        </w:rPr>
        <w:t>"</w:t>
      </w:r>
      <w:r w:rsidRPr="007307DF">
        <w:rPr>
          <w:rFonts w:ascii="GHEA Grapalat" w:hAnsi="GHEA Grapalat"/>
          <w:sz w:val="20"/>
          <w:szCs w:val="20"/>
        </w:rPr>
        <w:t>а</w:t>
      </w:r>
      <w:r w:rsidRPr="007307DF">
        <w:rPr>
          <w:rFonts w:ascii="GHEA Grapalat" w:eastAsia="GHEA Grapalat" w:hAnsi="GHEA Grapalat" w:cs="GHEA Grapalat"/>
          <w:sz w:val="20"/>
          <w:szCs w:val="20"/>
        </w:rPr>
        <w:t xml:space="preserve">" </w:t>
      </w:r>
      <w:r w:rsidRPr="007307DF">
        <w:rPr>
          <w:rFonts w:ascii="GHEA Grapalat" w:hAnsi="GHEA Grapalat"/>
          <w:sz w:val="20"/>
          <w:szCs w:val="20"/>
        </w:rPr>
        <w:t xml:space="preserve">- </w:t>
      </w:r>
      <w:r w:rsidRPr="007307DF">
        <w:rPr>
          <w:rFonts w:ascii="GHEA Grapalat" w:eastAsia="GHEA Grapalat" w:hAnsi="GHEA Grapalat" w:cs="GHEA Grapalat"/>
          <w:sz w:val="20"/>
          <w:szCs w:val="20"/>
        </w:rPr>
        <w:t>"</w:t>
      </w:r>
      <w:r w:rsidRPr="007307DF">
        <w:rPr>
          <w:rFonts w:ascii="GHEA Grapalat" w:hAnsi="GHEA Grapalat"/>
          <w:sz w:val="20"/>
          <w:szCs w:val="20"/>
        </w:rPr>
        <w:t>г</w:t>
      </w:r>
      <w:r w:rsidRPr="007307DF">
        <w:rPr>
          <w:rFonts w:ascii="GHEA Grapalat" w:eastAsia="GHEA Grapalat" w:hAnsi="GHEA Grapalat" w:cs="GHEA Grapalat"/>
          <w:sz w:val="20"/>
          <w:szCs w:val="20"/>
        </w:rPr>
        <w:t>"</w:t>
      </w:r>
      <w:r w:rsidRPr="007307DF">
        <w:rPr>
          <w:rFonts w:ascii="GHEA Grapalat" w:hAnsi="GHEA Grapalat"/>
          <w:sz w:val="20"/>
          <w:szCs w:val="20"/>
        </w:rPr>
        <w:t xml:space="preserve"> этого подраздела.</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7307DF">
        <w:rPr>
          <w:rFonts w:ascii="GHEA Grapalat" w:hAnsi="GHEA Grapalat"/>
          <w:sz w:val="20"/>
          <w:szCs w:val="20"/>
          <w:lang w:val="hy-AM"/>
        </w:rPr>
        <w:t>Օ</w:t>
      </w:r>
      <w:r w:rsidRPr="007307DF">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5F687E" w:rsidRPr="007307DF" w:rsidRDefault="005F687E" w:rsidP="00B23CF8">
      <w:pPr>
        <w:jc w:val="both"/>
        <w:rPr>
          <w:rFonts w:ascii="GHEA Grapalat" w:eastAsia="GHEA Grapalat" w:hAnsi="GHEA Grapalat" w:cs="GHEA Grapalat"/>
          <w:sz w:val="20"/>
          <w:szCs w:val="20"/>
        </w:rPr>
      </w:pPr>
      <w:r w:rsidRPr="007307DF">
        <w:rPr>
          <w:rFonts w:ascii="GHEA Grapalat" w:eastAsia="GHEA Grapalat" w:hAnsi="GHEA Grapalat" w:cs="GHEA Grapalat"/>
          <w:sz w:val="20"/>
          <w:szCs w:val="20"/>
        </w:rPr>
        <w:t>8) в подразделе</w:t>
      </w:r>
      <w:r w:rsidRPr="007307DF">
        <w:rPr>
          <w:rFonts w:ascii="GHEA Grapalat" w:eastAsia="GHEA Grapalat" w:hAnsi="GHEA Grapalat" w:cs="GHEA Grapalat"/>
          <w:sz w:val="20"/>
          <w:szCs w:val="20"/>
          <w:lang w:val="hy-AM"/>
        </w:rPr>
        <w:t xml:space="preserve"> </w:t>
      </w:r>
      <w:r w:rsidRPr="007307DF">
        <w:rPr>
          <w:rFonts w:ascii="GHEA Grapalat" w:eastAsia="GHEA Grapalat" w:hAnsi="GHEA Grapalat" w:cs="GHEA Grapalat"/>
          <w:sz w:val="20"/>
          <w:szCs w:val="20"/>
        </w:rPr>
        <w:t xml:space="preserve">"Контактные данные реального </w:t>
      </w:r>
      <w:r w:rsidRPr="007307DF">
        <w:rPr>
          <w:rFonts w:ascii="GHEA Grapalat" w:hAnsi="GHEA Grapalat"/>
          <w:sz w:val="20"/>
          <w:szCs w:val="20"/>
        </w:rPr>
        <w:t>бенефициара</w:t>
      </w:r>
      <w:r w:rsidRPr="007307DF">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7307DF">
        <w:rPr>
          <w:rFonts w:ascii="GHEA Grapalat" w:hAnsi="GHEA Grapalat"/>
          <w:sz w:val="20"/>
          <w:szCs w:val="20"/>
        </w:rPr>
        <w:t>бенефициара</w:t>
      </w:r>
      <w:r w:rsidRPr="007307DF">
        <w:rPr>
          <w:rFonts w:ascii="GHEA Grapalat" w:eastAsia="GHEA Grapalat" w:hAnsi="GHEA Grapalat" w:cs="GHEA Grapalat"/>
          <w:sz w:val="20"/>
          <w:szCs w:val="20"/>
        </w:rPr>
        <w:t>.</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5. Раздел 5 декларации (Промежуточные юридические лица) заполняется, </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7307DF">
        <w:rPr>
          <w:rFonts w:ascii="Cambria Math" w:eastAsia="MS Mincho" w:hAnsi="Cambria Math" w:cs="Cambria Math"/>
          <w:sz w:val="20"/>
          <w:szCs w:val="20"/>
        </w:rPr>
        <w:t>․</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1) в подразделе</w:t>
      </w:r>
      <w:r w:rsidRPr="007307DF">
        <w:rPr>
          <w:rFonts w:ascii="GHEA Grapalat" w:hAnsi="GHEA Grapalat"/>
          <w:sz w:val="20"/>
          <w:szCs w:val="20"/>
          <w:lang w:val="hy-AM"/>
        </w:rPr>
        <w:t xml:space="preserve"> </w:t>
      </w:r>
      <w:r w:rsidRPr="007307DF">
        <w:rPr>
          <w:rFonts w:ascii="GHEA Grapalat" w:eastAsia="GHEA Grapalat" w:hAnsi="GHEA Grapalat" w:cs="GHEA Grapalat"/>
          <w:sz w:val="20"/>
          <w:szCs w:val="20"/>
        </w:rPr>
        <w:t>"</w:t>
      </w:r>
      <w:r w:rsidRPr="007307DF">
        <w:rPr>
          <w:rFonts w:ascii="GHEA Grapalat" w:hAnsi="GHEA Grapalat"/>
          <w:sz w:val="20"/>
          <w:szCs w:val="20"/>
        </w:rPr>
        <w:t>Данные организации"</w:t>
      </w:r>
      <w:r w:rsidRPr="007307DF">
        <w:rPr>
          <w:rFonts w:ascii="GHEA Grapalat" w:hAnsi="GHEA Grapalat"/>
          <w:sz w:val="20"/>
          <w:szCs w:val="20"/>
          <w:lang w:val="hy-AM"/>
        </w:rPr>
        <w:t xml:space="preserve"> </w:t>
      </w:r>
      <w:r w:rsidRPr="007307DF">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w:t>
      </w:r>
      <w:r w:rsidRPr="007307DF">
        <w:rPr>
          <w:rFonts w:ascii="GHEA Grapalat" w:hAnsi="GHEA Grapalat"/>
          <w:sz w:val="20"/>
          <w:szCs w:val="20"/>
        </w:rPr>
        <w:lastRenderedPageBreak/>
        <w:t>для юридического лица, полностью контролирующего Организацию, этот подраздел не подлежит заполнению.</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3) Подраздел</w:t>
      </w:r>
      <w:r w:rsidRPr="007307DF">
        <w:rPr>
          <w:rFonts w:ascii="GHEA Grapalat" w:hAnsi="GHEA Grapalat"/>
          <w:sz w:val="20"/>
          <w:szCs w:val="20"/>
          <w:lang w:val="hy-AM"/>
        </w:rPr>
        <w:t xml:space="preserve"> </w:t>
      </w:r>
      <w:r w:rsidRPr="007307DF">
        <w:rPr>
          <w:rFonts w:ascii="GHEA Grapalat" w:eastAsia="GHEA Grapalat" w:hAnsi="GHEA Grapalat" w:cs="GHEA Grapalat"/>
          <w:sz w:val="20"/>
          <w:szCs w:val="20"/>
        </w:rPr>
        <w:t>"</w:t>
      </w:r>
      <w:r w:rsidRPr="007307DF">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5F687E" w:rsidRPr="007307DF" w:rsidRDefault="005F687E" w:rsidP="00B23CF8">
      <w:pPr>
        <w:jc w:val="both"/>
        <w:rPr>
          <w:rFonts w:ascii="GHEA Grapalat" w:hAnsi="GHEA Grapalat"/>
          <w:sz w:val="20"/>
          <w:szCs w:val="20"/>
        </w:rPr>
      </w:pPr>
      <w:r w:rsidRPr="007307DF">
        <w:rPr>
          <w:rFonts w:ascii="GHEA Grapalat" w:hAnsi="GHEA Grapalat"/>
          <w:sz w:val="20"/>
          <w:szCs w:val="20"/>
        </w:rPr>
        <w:t>7. Декларация заполняется и подписывается лицом, подающим заявку.</w:t>
      </w:r>
      <w:r w:rsidRPr="007307DF">
        <w:rPr>
          <w:rFonts w:ascii="GHEA Grapalat" w:hAnsi="GHEA Grapalat"/>
          <w:sz w:val="20"/>
          <w:szCs w:val="20"/>
          <w:lang w:val="hy-AM"/>
        </w:rPr>
        <w:t xml:space="preserve"> </w:t>
      </w:r>
    </w:p>
    <w:p w:rsidR="005F687E" w:rsidRPr="007307DF" w:rsidRDefault="005F687E" w:rsidP="00B23CF8">
      <w:pPr>
        <w:jc w:val="both"/>
        <w:rPr>
          <w:rFonts w:ascii="GHEA Grapalat" w:hAnsi="GHEA Grapalat"/>
          <w:i/>
          <w:sz w:val="20"/>
          <w:szCs w:val="20"/>
        </w:rPr>
      </w:pPr>
      <w:r w:rsidRPr="007307DF">
        <w:rPr>
          <w:rFonts w:ascii="GHEA Grapalat" w:hAnsi="GHEA Grapalat"/>
          <w:sz w:val="20"/>
          <w:szCs w:val="20"/>
        </w:rPr>
        <w:t xml:space="preserve">* </w:t>
      </w:r>
      <w:r w:rsidRPr="007307DF">
        <w:rPr>
          <w:rFonts w:ascii="GHEA Grapalat" w:hAnsi="GHEA Grapalat"/>
          <w:i/>
          <w:sz w:val="20"/>
          <w:szCs w:val="20"/>
        </w:rPr>
        <w:t>заполняется секретарем комиссии до публикации приглашения в бюллетене:</w:t>
      </w:r>
    </w:p>
    <w:p w:rsidR="005F687E" w:rsidRPr="007307DF" w:rsidRDefault="005F687E" w:rsidP="00B23CF8">
      <w:pPr>
        <w:jc w:val="both"/>
        <w:rPr>
          <w:rFonts w:ascii="GHEA Grapalat" w:hAnsi="GHEA Grapalat"/>
          <w:i/>
          <w:sz w:val="20"/>
          <w:szCs w:val="20"/>
        </w:rPr>
      </w:pPr>
      <w:r w:rsidRPr="007307DF">
        <w:rPr>
          <w:rFonts w:ascii="GHEA Grapalat" w:hAnsi="GHEA Grapalat"/>
          <w:i/>
          <w:sz w:val="20"/>
          <w:szCs w:val="20"/>
        </w:rPr>
        <w:t>** Приложение 1.2 не представляется участником</w:t>
      </w:r>
      <w:r w:rsidRPr="007307DF">
        <w:rPr>
          <w:rFonts w:ascii="GHEA Grapalat" w:hAnsi="GHEA Grapalat"/>
          <w:i/>
          <w:sz w:val="20"/>
          <w:szCs w:val="20"/>
          <w:lang w:val="hy-AM"/>
        </w:rPr>
        <w:t xml:space="preserve">, </w:t>
      </w:r>
      <w:r w:rsidRPr="007307DF">
        <w:rPr>
          <w:rFonts w:ascii="GHEA Grapalat" w:hAnsi="GHEA Grapalat"/>
          <w:i/>
          <w:sz w:val="20"/>
          <w:szCs w:val="20"/>
        </w:rPr>
        <w:t>если он является резидентом РА, а также в случае, если участник является индивидуальным предпринимателем или физическим лицом.</w:t>
      </w:r>
    </w:p>
    <w:p w:rsidR="005F687E" w:rsidRPr="007307DF" w:rsidRDefault="005F687E" w:rsidP="00B23CF8">
      <w:pPr>
        <w:jc w:val="right"/>
        <w:rPr>
          <w:rFonts w:ascii="GHEA Grapalat" w:hAnsi="GHEA Grapalat" w:cs="Arial"/>
          <w:b/>
          <w:sz w:val="20"/>
          <w:szCs w:val="20"/>
        </w:rPr>
      </w:pPr>
      <w:r w:rsidRPr="007307DF">
        <w:rPr>
          <w:rFonts w:ascii="GHEA Grapalat" w:hAnsi="GHEA Grapalat"/>
          <w:b/>
          <w:sz w:val="20"/>
          <w:szCs w:val="20"/>
        </w:rPr>
        <w:br w:type="page"/>
      </w:r>
      <w:r w:rsidRPr="007307DF">
        <w:rPr>
          <w:rFonts w:ascii="GHEA Grapalat" w:hAnsi="GHEA Grapalat"/>
          <w:b/>
          <w:sz w:val="20"/>
          <w:szCs w:val="20"/>
        </w:rPr>
        <w:lastRenderedPageBreak/>
        <w:t>Приложение № 2</w:t>
      </w:r>
    </w:p>
    <w:p w:rsidR="005F687E" w:rsidRPr="007307DF" w:rsidRDefault="005F687E" w:rsidP="00B23CF8">
      <w:pPr>
        <w:pStyle w:val="BodyTextIndent3"/>
        <w:widowControl w:val="0"/>
        <w:spacing w:line="240" w:lineRule="auto"/>
        <w:jc w:val="right"/>
        <w:rPr>
          <w:rFonts w:ascii="GHEA Grapalat" w:hAnsi="GHEA Grapalat" w:cs="Arial"/>
          <w:b/>
        </w:rPr>
      </w:pPr>
      <w:r w:rsidRPr="007307DF">
        <w:rPr>
          <w:rFonts w:ascii="GHEA Grapalat" w:hAnsi="GHEA Grapalat"/>
          <w:b/>
        </w:rPr>
        <w:t>к Приглашению на открытый конкурс</w:t>
      </w:r>
      <w:r w:rsidRPr="007307DF">
        <w:rPr>
          <w:rFonts w:ascii="GHEA Grapalat" w:hAnsi="GHEA Grapalat" w:cs="Arial"/>
          <w:b/>
        </w:rPr>
        <w:br/>
      </w:r>
      <w:r w:rsidR="007C5D78" w:rsidRPr="007307DF">
        <w:rPr>
          <w:rFonts w:ascii="GHEA Grapalat" w:hAnsi="GHEA Grapalat"/>
          <w:b/>
        </w:rPr>
        <w:t xml:space="preserve">под кодом " </w:t>
      </w:r>
      <w:r w:rsidR="007C5D78" w:rsidRPr="007307DF">
        <w:rPr>
          <w:rFonts w:ascii="GHEA Grapalat" w:hAnsi="GHEA Grapalat"/>
          <w:b/>
          <w:lang w:val="en-US"/>
        </w:rPr>
        <w:t>YAQI</w:t>
      </w:r>
      <w:r w:rsidR="007C5D78" w:rsidRPr="007307DF">
        <w:rPr>
          <w:rFonts w:ascii="GHEA Grapalat" w:hAnsi="GHEA Grapalat"/>
          <w:b/>
        </w:rPr>
        <w:t>-BMAPDzB-23/01</w:t>
      </w:r>
      <w:r w:rsidRPr="007307DF">
        <w:rPr>
          <w:rFonts w:ascii="GHEA Grapalat" w:hAnsi="GHEA Grapalat"/>
          <w:b/>
        </w:rPr>
        <w:t>"</w:t>
      </w:r>
      <w:r w:rsidRPr="007307DF">
        <w:rPr>
          <w:rStyle w:val="FootnoteReference"/>
          <w:rFonts w:ascii="GHEA Grapalat" w:hAnsi="GHEA Grapalat"/>
          <w:b/>
        </w:rPr>
        <w:footnoteReference w:customMarkFollows="1" w:id="5"/>
        <w:t>*</w:t>
      </w:r>
    </w:p>
    <w:p w:rsidR="005F687E" w:rsidRPr="007307DF" w:rsidRDefault="005F687E" w:rsidP="00B23CF8">
      <w:pPr>
        <w:widowControl w:val="0"/>
        <w:ind w:firstLine="567"/>
        <w:jc w:val="center"/>
        <w:rPr>
          <w:rFonts w:ascii="GHEA Grapalat" w:hAnsi="GHEA Grapalat"/>
          <w:sz w:val="20"/>
          <w:szCs w:val="20"/>
        </w:rPr>
      </w:pPr>
    </w:p>
    <w:p w:rsidR="005F687E" w:rsidRPr="007307DF" w:rsidRDefault="005F687E" w:rsidP="00B23CF8">
      <w:pPr>
        <w:widowControl w:val="0"/>
        <w:ind w:left="-66"/>
        <w:jc w:val="center"/>
        <w:rPr>
          <w:rFonts w:ascii="GHEA Grapalat" w:hAnsi="GHEA Grapalat"/>
          <w:b/>
          <w:sz w:val="20"/>
          <w:szCs w:val="20"/>
        </w:rPr>
      </w:pPr>
      <w:r w:rsidRPr="007307DF">
        <w:rPr>
          <w:rFonts w:ascii="GHEA Grapalat" w:hAnsi="GHEA Grapalat"/>
          <w:b/>
          <w:sz w:val="20"/>
          <w:szCs w:val="20"/>
        </w:rPr>
        <w:t>ЦЕНОВОЕ ПРЕДЛОЖЕНИЕ</w:t>
      </w:r>
    </w:p>
    <w:p w:rsidR="005F687E" w:rsidRPr="007307DF" w:rsidRDefault="005F687E" w:rsidP="00B23CF8">
      <w:pPr>
        <w:widowControl w:val="0"/>
        <w:ind w:firstLine="567"/>
        <w:jc w:val="center"/>
        <w:rPr>
          <w:rFonts w:ascii="GHEA Grapalat" w:hAnsi="GHEA Grapalat"/>
          <w:sz w:val="20"/>
          <w:szCs w:val="20"/>
        </w:rPr>
      </w:pP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pacing w:val="-6"/>
          <w:sz w:val="20"/>
          <w:szCs w:val="20"/>
        </w:rPr>
        <w:t>Рассмотрев приглашение на открытый конк</w:t>
      </w:r>
      <w:r w:rsidR="007C5D78" w:rsidRPr="007307DF">
        <w:rPr>
          <w:rFonts w:ascii="GHEA Grapalat" w:hAnsi="GHEA Grapalat"/>
          <w:spacing w:val="-6"/>
          <w:sz w:val="20"/>
          <w:szCs w:val="20"/>
        </w:rPr>
        <w:t>урс под кодом "</w:t>
      </w:r>
      <w:r w:rsidR="007C5D78" w:rsidRPr="007307DF">
        <w:rPr>
          <w:rFonts w:ascii="GHEA Grapalat" w:hAnsi="GHEA Grapalat"/>
          <w:sz w:val="20"/>
        </w:rPr>
        <w:t xml:space="preserve"> </w:t>
      </w:r>
      <w:r w:rsidR="007C5D78" w:rsidRPr="007307DF">
        <w:rPr>
          <w:rFonts w:ascii="GHEA Grapalat" w:hAnsi="GHEA Grapalat"/>
          <w:sz w:val="20"/>
          <w:lang w:val="en-US"/>
        </w:rPr>
        <w:t>YAQI</w:t>
      </w:r>
      <w:r w:rsidR="007C5D78" w:rsidRPr="007307DF">
        <w:rPr>
          <w:rFonts w:ascii="GHEA Grapalat" w:hAnsi="GHEA Grapalat"/>
          <w:sz w:val="20"/>
        </w:rPr>
        <w:t>-BMAPDzB-23/01</w:t>
      </w:r>
      <w:r w:rsidRPr="007307DF">
        <w:rPr>
          <w:rFonts w:ascii="GHEA Grapalat" w:hAnsi="GHEA Grapalat"/>
          <w:spacing w:val="-6"/>
          <w:sz w:val="20"/>
          <w:szCs w:val="20"/>
        </w:rPr>
        <w:t>"*,</w:t>
      </w:r>
      <w:r w:rsidRPr="007307DF">
        <w:rPr>
          <w:rFonts w:ascii="GHEA Grapalat" w:hAnsi="GHEA Grapalat"/>
          <w:sz w:val="20"/>
          <w:szCs w:val="20"/>
        </w:rPr>
        <w:t xml:space="preserve"> </w:t>
      </w:r>
    </w:p>
    <w:p w:rsidR="005F687E" w:rsidRPr="007307DF" w:rsidRDefault="005F687E" w:rsidP="00B23CF8">
      <w:pPr>
        <w:widowControl w:val="0"/>
        <w:jc w:val="both"/>
        <w:rPr>
          <w:rFonts w:ascii="GHEA Grapalat" w:hAnsi="GHEA Grapalat"/>
          <w:sz w:val="20"/>
          <w:szCs w:val="20"/>
        </w:rPr>
      </w:pPr>
      <w:r w:rsidRPr="007307DF">
        <w:rPr>
          <w:rFonts w:ascii="GHEA Grapalat" w:hAnsi="GHEA Grapalat"/>
          <w:sz w:val="20"/>
          <w:szCs w:val="20"/>
        </w:rPr>
        <w:t>в том числе проект заключаемого договора __________________________________</w:t>
      </w:r>
    </w:p>
    <w:p w:rsidR="005F687E" w:rsidRPr="007307DF" w:rsidRDefault="005F687E" w:rsidP="00B23CF8">
      <w:pPr>
        <w:widowControl w:val="0"/>
        <w:ind w:left="6237"/>
        <w:jc w:val="both"/>
        <w:rPr>
          <w:rFonts w:ascii="GHEA Grapalat" w:hAnsi="GHEA Grapalat"/>
          <w:sz w:val="20"/>
          <w:szCs w:val="20"/>
          <w:vertAlign w:val="superscript"/>
        </w:rPr>
      </w:pPr>
      <w:r w:rsidRPr="007307DF">
        <w:rPr>
          <w:rFonts w:ascii="GHEA Grapalat" w:hAnsi="GHEA Grapalat"/>
          <w:sz w:val="20"/>
          <w:szCs w:val="20"/>
          <w:vertAlign w:val="superscript"/>
        </w:rPr>
        <w:t>наименование участника</w:t>
      </w:r>
    </w:p>
    <w:p w:rsidR="005F687E" w:rsidRPr="007307DF" w:rsidRDefault="005F687E" w:rsidP="00B23CF8">
      <w:pPr>
        <w:widowControl w:val="0"/>
        <w:jc w:val="both"/>
        <w:rPr>
          <w:rFonts w:ascii="GHEA Grapalat" w:hAnsi="GHEA Grapalat"/>
          <w:sz w:val="20"/>
          <w:szCs w:val="20"/>
        </w:rPr>
      </w:pPr>
      <w:r w:rsidRPr="007307DF">
        <w:rPr>
          <w:rFonts w:ascii="GHEA Grapalat" w:hAnsi="GHEA Grapalat"/>
          <w:sz w:val="20"/>
          <w:szCs w:val="20"/>
        </w:rPr>
        <w:t>предлагает выполнить договор по нижеуказанным общим ценам:</w:t>
      </w:r>
    </w:p>
    <w:p w:rsidR="005F687E" w:rsidRPr="007307DF" w:rsidRDefault="005F687E" w:rsidP="00B23CF8">
      <w:pPr>
        <w:widowControl w:val="0"/>
        <w:jc w:val="right"/>
        <w:rPr>
          <w:rFonts w:ascii="GHEA Grapalat" w:hAnsi="GHEA Grapalat"/>
          <w:sz w:val="20"/>
          <w:szCs w:val="20"/>
        </w:rPr>
      </w:pPr>
      <w:r w:rsidRPr="007307DF">
        <w:rPr>
          <w:rFonts w:ascii="GHEA Grapalat" w:hAnsi="GHEA Grapalat"/>
          <w:sz w:val="20"/>
          <w:szCs w:val="20"/>
        </w:rPr>
        <w:t>драмов РА</w:t>
      </w:r>
    </w:p>
    <w:tbl>
      <w:tblPr>
        <w:tblW w:w="83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558"/>
        <w:gridCol w:w="2059"/>
        <w:gridCol w:w="1700"/>
        <w:gridCol w:w="1700"/>
      </w:tblGrid>
      <w:tr w:rsidR="005F687E" w:rsidRPr="007307DF" w:rsidTr="005F687E">
        <w:trPr>
          <w:trHeight w:val="916"/>
          <w:jc w:val="center"/>
        </w:trPr>
        <w:tc>
          <w:tcPr>
            <w:tcW w:w="1368" w:type="dxa"/>
            <w:tcBorders>
              <w:top w:val="single" w:sz="4" w:space="0" w:color="auto"/>
              <w:left w:val="single" w:sz="4" w:space="0" w:color="auto"/>
              <w:bottom w:val="nil"/>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lang w:val="en-US"/>
              </w:rPr>
            </w:pPr>
            <w:r w:rsidRPr="007307DF">
              <w:rPr>
                <w:rFonts w:ascii="GHEA Grapalat" w:hAnsi="GHEA Grapalat"/>
                <w:b/>
                <w:sz w:val="20"/>
                <w:szCs w:val="20"/>
              </w:rPr>
              <w:t>Номера лотов</w:t>
            </w:r>
          </w:p>
        </w:tc>
        <w:tc>
          <w:tcPr>
            <w:tcW w:w="1559" w:type="dxa"/>
            <w:tcBorders>
              <w:top w:val="single" w:sz="4" w:space="0" w:color="auto"/>
              <w:left w:val="single" w:sz="4" w:space="0" w:color="auto"/>
              <w:bottom w:val="nil"/>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Наименование</w:t>
            </w:r>
            <w:r w:rsidRPr="007307DF">
              <w:rPr>
                <w:rFonts w:ascii="Calibri" w:hAnsi="Calibri" w:cs="Calibri"/>
                <w:b/>
                <w:sz w:val="20"/>
                <w:szCs w:val="20"/>
              </w:rPr>
              <w:t> </w:t>
            </w:r>
            <w:r w:rsidRPr="007307DF">
              <w:rPr>
                <w:rFonts w:ascii="GHEA Grapalat" w:hAnsi="GHEA Grapalat" w:cs="GHEA Grapalat"/>
                <w:b/>
                <w:sz w:val="20"/>
                <w:szCs w:val="20"/>
              </w:rPr>
              <w:t>товара</w:t>
            </w:r>
          </w:p>
        </w:tc>
        <w:tc>
          <w:tcPr>
            <w:tcW w:w="2060" w:type="dxa"/>
            <w:tcBorders>
              <w:top w:val="single" w:sz="4" w:space="0" w:color="auto"/>
              <w:left w:val="single" w:sz="4" w:space="0" w:color="auto"/>
              <w:bottom w:val="nil"/>
              <w:right w:val="single" w:sz="4" w:space="0" w:color="auto"/>
            </w:tcBorders>
            <w:vAlign w:val="center"/>
            <w:hideMark/>
          </w:tcPr>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Стоимость</w:t>
            </w: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sz w:val="20"/>
                <w:szCs w:val="20"/>
              </w:rPr>
              <w:t>(совокупность себестоимости и прогнозируемой прибыли)</w:t>
            </w:r>
          </w:p>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 xml:space="preserve"> /прописью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5F687E" w:rsidRPr="007307DF" w:rsidRDefault="005F687E" w:rsidP="00B23CF8">
            <w:pPr>
              <w:widowControl w:val="0"/>
              <w:jc w:val="center"/>
              <w:rPr>
                <w:rFonts w:ascii="GHEA Grapalat" w:hAnsi="GHEA Grapalat"/>
                <w:b/>
                <w:sz w:val="20"/>
                <w:szCs w:val="20"/>
                <w:lang w:val="en-US"/>
              </w:rPr>
            </w:pPr>
            <w:r w:rsidRPr="007307DF">
              <w:rPr>
                <w:rFonts w:ascii="GHEA Grapalat" w:hAnsi="GHEA Grapalat"/>
                <w:b/>
                <w:sz w:val="20"/>
                <w:szCs w:val="20"/>
              </w:rPr>
              <w:t>НДС</w:t>
            </w:r>
            <w:r w:rsidRPr="007307DF">
              <w:rPr>
                <w:rStyle w:val="FootnoteReference"/>
                <w:rFonts w:ascii="GHEA Grapalat" w:hAnsi="GHEA Grapalat"/>
                <w:b/>
                <w:sz w:val="20"/>
                <w:szCs w:val="20"/>
              </w:rPr>
              <w:footnoteReference w:customMarkFollows="1" w:id="6"/>
              <w:t>**</w:t>
            </w:r>
          </w:p>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Общая цена</w:t>
            </w:r>
          </w:p>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/прописью и цифрами/</w:t>
            </w:r>
          </w:p>
        </w:tc>
      </w:tr>
      <w:tr w:rsidR="005F687E" w:rsidRPr="007307DF" w:rsidTr="005F687E">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F687E" w:rsidRPr="007307DF" w:rsidRDefault="005F687E" w:rsidP="00B23CF8">
            <w:pPr>
              <w:widowControl w:val="0"/>
              <w:jc w:val="center"/>
              <w:rPr>
                <w:rFonts w:ascii="GHEA Grapalat" w:hAnsi="GHEA Grapalat"/>
                <w:b/>
                <w:i/>
                <w:sz w:val="20"/>
                <w:szCs w:val="20"/>
              </w:rPr>
            </w:pPr>
            <w:r w:rsidRPr="007307DF">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5F687E" w:rsidRPr="007307DF" w:rsidRDefault="005F687E" w:rsidP="00B23CF8">
            <w:pPr>
              <w:widowControl w:val="0"/>
              <w:jc w:val="center"/>
              <w:rPr>
                <w:rFonts w:ascii="GHEA Grapalat" w:hAnsi="GHEA Grapalat"/>
                <w:b/>
                <w:i/>
                <w:sz w:val="20"/>
                <w:szCs w:val="20"/>
              </w:rPr>
            </w:pPr>
            <w:r w:rsidRPr="007307DF">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hideMark/>
          </w:tcPr>
          <w:p w:rsidR="005F687E" w:rsidRPr="007307DF" w:rsidRDefault="005F687E" w:rsidP="00B23CF8">
            <w:pPr>
              <w:widowControl w:val="0"/>
              <w:jc w:val="center"/>
              <w:rPr>
                <w:rFonts w:ascii="GHEA Grapalat" w:hAnsi="GHEA Grapalat"/>
                <w:i/>
                <w:sz w:val="20"/>
                <w:szCs w:val="20"/>
              </w:rPr>
            </w:pPr>
            <w:r w:rsidRPr="007307DF">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5F687E" w:rsidRPr="007307DF" w:rsidRDefault="005F687E" w:rsidP="00B23CF8">
            <w:pPr>
              <w:widowControl w:val="0"/>
              <w:jc w:val="center"/>
              <w:rPr>
                <w:rFonts w:ascii="GHEA Grapalat" w:hAnsi="GHEA Grapalat"/>
                <w:i/>
                <w:sz w:val="20"/>
                <w:szCs w:val="20"/>
                <w:lang w:val="en-US"/>
              </w:rPr>
            </w:pPr>
            <w:r w:rsidRPr="007307DF">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5F687E" w:rsidRPr="007307DF" w:rsidRDefault="005F687E" w:rsidP="00B23CF8">
            <w:pPr>
              <w:widowControl w:val="0"/>
              <w:jc w:val="center"/>
              <w:rPr>
                <w:rFonts w:ascii="GHEA Grapalat" w:hAnsi="GHEA Grapalat"/>
                <w:i/>
                <w:sz w:val="20"/>
                <w:szCs w:val="20"/>
              </w:rPr>
            </w:pPr>
            <w:r w:rsidRPr="007307DF">
              <w:rPr>
                <w:rFonts w:ascii="GHEA Grapalat" w:hAnsi="GHEA Grapalat"/>
                <w:b/>
                <w:i/>
                <w:sz w:val="20"/>
                <w:szCs w:val="20"/>
                <w:lang w:val="en-US"/>
              </w:rPr>
              <w:t>5</w:t>
            </w:r>
            <w:r w:rsidRPr="007307DF">
              <w:rPr>
                <w:rFonts w:ascii="GHEA Grapalat" w:hAnsi="GHEA Grapalat"/>
                <w:b/>
                <w:i/>
                <w:sz w:val="20"/>
                <w:szCs w:val="20"/>
              </w:rPr>
              <w:t>=3+4</w:t>
            </w:r>
          </w:p>
        </w:tc>
      </w:tr>
      <w:tr w:rsidR="005F687E" w:rsidRPr="007307DF" w:rsidTr="005F687E">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rPr>
                <w:rFonts w:ascii="GHEA Grapalat" w:hAnsi="GHEA Grapalat"/>
                <w:sz w:val="20"/>
                <w:szCs w:val="20"/>
              </w:rPr>
            </w:pPr>
            <w:r w:rsidRPr="007307DF">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r>
      <w:tr w:rsidR="005F687E" w:rsidRPr="007307DF" w:rsidTr="005F687E">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rPr>
                <w:rFonts w:ascii="GHEA Grapalat" w:hAnsi="GHEA Grapalat"/>
                <w:sz w:val="20"/>
                <w:szCs w:val="20"/>
              </w:rPr>
            </w:pPr>
            <w:r w:rsidRPr="007307DF">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rPr>
                <w:rFonts w:ascii="GHEA Grapalat" w:hAnsi="GHEA Grapalat"/>
                <w:sz w:val="20"/>
                <w:szCs w:val="20"/>
              </w:rPr>
            </w:pPr>
          </w:p>
        </w:tc>
      </w:tr>
      <w:tr w:rsidR="005F687E" w:rsidRPr="007307DF" w:rsidTr="005F687E">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rPr>
                <w:rFonts w:ascii="GHEA Grapalat" w:hAnsi="GHEA Grapalat"/>
                <w:sz w:val="20"/>
                <w:szCs w:val="20"/>
              </w:rPr>
            </w:pPr>
            <w:r w:rsidRPr="007307DF">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r>
      <w:tr w:rsidR="005F687E" w:rsidRPr="007307DF" w:rsidTr="005F687E">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rPr>
                <w:rFonts w:ascii="GHEA Grapalat" w:hAnsi="GHEA Grapalat"/>
                <w:sz w:val="20"/>
                <w:szCs w:val="20"/>
              </w:rPr>
            </w:pPr>
            <w:r w:rsidRPr="007307D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r>
      <w:tr w:rsidR="005F687E" w:rsidRPr="007307DF" w:rsidTr="005F687E">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b/>
                <w:bCs/>
                <w:sz w:val="20"/>
                <w:szCs w:val="20"/>
              </w:rPr>
            </w:pPr>
            <w:r w:rsidRPr="007307D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rPr>
                <w:rFonts w:ascii="GHEA Grapalat" w:hAnsi="GHEA Grapalat"/>
                <w:sz w:val="20"/>
                <w:szCs w:val="20"/>
              </w:rPr>
            </w:pPr>
            <w:r w:rsidRPr="007307D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widowControl w:val="0"/>
              <w:jc w:val="center"/>
              <w:rPr>
                <w:rFonts w:ascii="GHEA Grapalat" w:hAnsi="GHEA Grapalat"/>
                <w:sz w:val="20"/>
                <w:szCs w:val="20"/>
              </w:rPr>
            </w:pPr>
          </w:p>
        </w:tc>
      </w:tr>
    </w:tbl>
    <w:p w:rsidR="005F687E" w:rsidRPr="007307DF" w:rsidRDefault="005F687E" w:rsidP="00B23CF8">
      <w:pPr>
        <w:widowControl w:val="0"/>
        <w:tabs>
          <w:tab w:val="left" w:pos="6804"/>
        </w:tabs>
        <w:jc w:val="center"/>
        <w:rPr>
          <w:rFonts w:ascii="GHEA Grapalat" w:hAnsi="GHEA Grapalat"/>
          <w:sz w:val="20"/>
          <w:szCs w:val="20"/>
        </w:rPr>
      </w:pPr>
      <w:r w:rsidRPr="007307DF">
        <w:rPr>
          <w:rFonts w:ascii="GHEA Grapalat" w:hAnsi="GHEA Grapalat"/>
          <w:sz w:val="20"/>
          <w:szCs w:val="20"/>
        </w:rPr>
        <w:t>_________________________________________________</w:t>
      </w:r>
      <w:r w:rsidRPr="007307DF">
        <w:rPr>
          <w:rFonts w:ascii="GHEA Grapalat" w:hAnsi="GHEA Grapalat"/>
          <w:sz w:val="20"/>
          <w:szCs w:val="20"/>
        </w:rPr>
        <w:tab/>
        <w:t>_________________</w:t>
      </w:r>
    </w:p>
    <w:p w:rsidR="005F687E" w:rsidRPr="007307DF" w:rsidRDefault="005F687E" w:rsidP="00B23CF8">
      <w:pPr>
        <w:widowControl w:val="0"/>
        <w:tabs>
          <w:tab w:val="left" w:pos="7513"/>
        </w:tabs>
        <w:ind w:left="709"/>
        <w:jc w:val="both"/>
        <w:rPr>
          <w:rFonts w:ascii="GHEA Grapalat" w:hAnsi="GHEA Grapalat" w:cs="Arial"/>
          <w:sz w:val="20"/>
          <w:szCs w:val="20"/>
        </w:rPr>
      </w:pPr>
      <w:r w:rsidRPr="007307DF">
        <w:rPr>
          <w:rFonts w:ascii="GHEA Grapalat" w:hAnsi="GHEA Grapalat"/>
          <w:sz w:val="20"/>
          <w:szCs w:val="20"/>
        </w:rPr>
        <w:t>наименование участника (должность, имя, фамилия руководителя)</w:t>
      </w:r>
      <w:r w:rsidRPr="007307DF">
        <w:rPr>
          <w:rFonts w:ascii="GHEA Grapalat" w:hAnsi="GHEA Grapalat"/>
          <w:sz w:val="20"/>
          <w:szCs w:val="20"/>
        </w:rPr>
        <w:tab/>
        <w:t>подпись</w:t>
      </w:r>
    </w:p>
    <w:p w:rsidR="005F687E" w:rsidRPr="007307DF" w:rsidRDefault="005F687E" w:rsidP="00B23CF8">
      <w:pPr>
        <w:widowControl w:val="0"/>
        <w:jc w:val="both"/>
        <w:rPr>
          <w:rFonts w:ascii="GHEA Grapalat" w:hAnsi="GHEA Grapalat"/>
          <w:sz w:val="20"/>
          <w:szCs w:val="20"/>
          <w:lang w:val="es-ES"/>
        </w:rPr>
      </w:pPr>
    </w:p>
    <w:p w:rsidR="005F687E" w:rsidRPr="007307DF" w:rsidRDefault="005F687E" w:rsidP="00B23CF8">
      <w:pPr>
        <w:widowControl w:val="0"/>
        <w:jc w:val="right"/>
        <w:rPr>
          <w:rFonts w:ascii="GHEA Grapalat" w:hAnsi="GHEA Grapalat"/>
          <w:sz w:val="20"/>
          <w:szCs w:val="20"/>
        </w:rPr>
      </w:pPr>
      <w:r w:rsidRPr="007307DF">
        <w:rPr>
          <w:rFonts w:ascii="GHEA Grapalat" w:hAnsi="GHEA Grapalat"/>
          <w:sz w:val="20"/>
          <w:szCs w:val="20"/>
        </w:rPr>
        <w:t>М. П.</w:t>
      </w:r>
    </w:p>
    <w:p w:rsidR="005F687E" w:rsidRPr="007307DF" w:rsidRDefault="005F687E" w:rsidP="00B23CF8">
      <w:pPr>
        <w:rPr>
          <w:rFonts w:ascii="GHEA Grapalat" w:hAnsi="GHEA Grapalat"/>
          <w:b/>
          <w:sz w:val="20"/>
          <w:szCs w:val="20"/>
        </w:rPr>
      </w:pPr>
      <w:r w:rsidRPr="007307DF">
        <w:rPr>
          <w:rFonts w:ascii="GHEA Grapalat" w:hAnsi="GHEA Grapalat"/>
          <w:b/>
          <w:sz w:val="20"/>
          <w:szCs w:val="20"/>
        </w:rPr>
        <w:br w:type="page"/>
      </w:r>
    </w:p>
    <w:p w:rsidR="005F687E" w:rsidRPr="007307DF" w:rsidRDefault="005F687E" w:rsidP="00B23CF8">
      <w:pPr>
        <w:widowControl w:val="0"/>
        <w:ind w:firstLine="567"/>
        <w:jc w:val="right"/>
        <w:rPr>
          <w:rFonts w:ascii="GHEA Grapalat" w:hAnsi="GHEA Grapalat" w:cs="Arial"/>
          <w:b/>
          <w:sz w:val="20"/>
          <w:szCs w:val="20"/>
        </w:rPr>
      </w:pPr>
      <w:r w:rsidRPr="007307DF">
        <w:rPr>
          <w:rFonts w:ascii="GHEA Grapalat" w:hAnsi="GHEA Grapalat"/>
          <w:b/>
          <w:sz w:val="20"/>
          <w:szCs w:val="20"/>
        </w:rPr>
        <w:lastRenderedPageBreak/>
        <w:t>Приложение № 3</w:t>
      </w:r>
    </w:p>
    <w:p w:rsidR="005F687E" w:rsidRPr="007307DF" w:rsidRDefault="005F687E" w:rsidP="00B23CF8">
      <w:pPr>
        <w:pStyle w:val="BodyTextIndent3"/>
        <w:widowControl w:val="0"/>
        <w:spacing w:line="240" w:lineRule="auto"/>
        <w:jc w:val="right"/>
        <w:rPr>
          <w:rFonts w:ascii="GHEA Grapalat" w:hAnsi="GHEA Grapalat" w:cs="Arial"/>
          <w:b/>
        </w:rPr>
      </w:pPr>
      <w:r w:rsidRPr="007307DF">
        <w:rPr>
          <w:rFonts w:ascii="GHEA Grapalat" w:hAnsi="GHEA Grapalat"/>
          <w:b/>
        </w:rPr>
        <w:t>к Приглашению на открытый конкурс</w:t>
      </w:r>
      <w:r w:rsidRPr="007307DF">
        <w:rPr>
          <w:rFonts w:ascii="GHEA Grapalat" w:hAnsi="GHEA Grapalat" w:cs="Arial"/>
          <w:b/>
        </w:rPr>
        <w:br/>
      </w:r>
      <w:r w:rsidRPr="007307DF">
        <w:rPr>
          <w:rFonts w:ascii="GHEA Grapalat" w:hAnsi="GHEA Grapalat"/>
          <w:b/>
        </w:rPr>
        <w:t xml:space="preserve">под кодом </w:t>
      </w:r>
      <w:r w:rsidR="007B39AC" w:rsidRPr="007307DF">
        <w:rPr>
          <w:rFonts w:ascii="GHEA Grapalat" w:hAnsi="GHEA Grapalat"/>
          <w:b/>
        </w:rPr>
        <w:t xml:space="preserve">" </w:t>
      </w:r>
      <w:r w:rsidR="007B39AC" w:rsidRPr="007307DF">
        <w:rPr>
          <w:rFonts w:ascii="GHEA Grapalat" w:hAnsi="GHEA Grapalat"/>
          <w:b/>
          <w:lang w:val="en-US"/>
        </w:rPr>
        <w:t>YAQI</w:t>
      </w:r>
      <w:r w:rsidR="007B39AC" w:rsidRPr="007307DF">
        <w:rPr>
          <w:rFonts w:ascii="GHEA Grapalat" w:hAnsi="GHEA Grapalat"/>
          <w:b/>
        </w:rPr>
        <w:t>-BMAPDzB-23/01"</w:t>
      </w:r>
      <w:r w:rsidR="007B39AC" w:rsidRPr="007307DF">
        <w:rPr>
          <w:rStyle w:val="FootnoteReference"/>
          <w:rFonts w:ascii="GHEA Grapalat" w:hAnsi="GHEA Grapalat"/>
          <w:b/>
        </w:rPr>
        <w:footnoteReference w:customMarkFollows="1" w:id="7"/>
        <w:t>*</w:t>
      </w:r>
    </w:p>
    <w:p w:rsidR="005F687E" w:rsidRPr="007307DF" w:rsidRDefault="005F687E" w:rsidP="00B23CF8">
      <w:pPr>
        <w:pStyle w:val="BodyTextIndent3"/>
        <w:widowControl w:val="0"/>
        <w:spacing w:line="240" w:lineRule="auto"/>
        <w:jc w:val="center"/>
        <w:rPr>
          <w:rFonts w:ascii="GHEA Grapalat" w:hAnsi="GHEA Grapalat"/>
        </w:rPr>
      </w:pPr>
      <w:r w:rsidRPr="007307DF">
        <w:rPr>
          <w:rFonts w:ascii="GHEA Grapalat" w:hAnsi="GHEA Grapalat"/>
        </w:rPr>
        <w:t xml:space="preserve"> </w:t>
      </w:r>
    </w:p>
    <w:p w:rsidR="005F687E" w:rsidRPr="007307DF" w:rsidRDefault="005F687E" w:rsidP="00B23CF8">
      <w:pPr>
        <w:pStyle w:val="BodyTextIndent3"/>
        <w:widowControl w:val="0"/>
        <w:spacing w:line="240" w:lineRule="auto"/>
        <w:jc w:val="center"/>
        <w:rPr>
          <w:rFonts w:ascii="GHEA Grapalat" w:hAnsi="GHEA Grapalat"/>
          <w:lang w:val="hy-AM"/>
        </w:rPr>
      </w:pPr>
      <w:r w:rsidRPr="007307DF">
        <w:rPr>
          <w:rFonts w:ascii="GHEA Grapalat" w:hAnsi="GHEA Grapalat"/>
        </w:rPr>
        <w:t xml:space="preserve">ГАРАНТИЯ </w:t>
      </w:r>
      <w:r w:rsidRPr="007307DF">
        <w:rPr>
          <w:rFonts w:ascii="GHEA Grapalat" w:hAnsi="GHEA Grapalat"/>
          <w:lang w:val="en-US"/>
        </w:rPr>
        <w:t>N</w:t>
      </w:r>
      <w:r w:rsidRPr="007307DF">
        <w:rPr>
          <w:rFonts w:ascii="GHEA Grapalat" w:hAnsi="GHEA Grapalat"/>
          <w:lang w:val="hy-AM"/>
        </w:rPr>
        <w:t>________</w:t>
      </w: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pStyle w:val="NormalWeb"/>
        <w:shd w:val="clear" w:color="auto" w:fill="FFFFFF"/>
        <w:spacing w:before="0" w:beforeAutospacing="0" w:after="0" w:afterAutospacing="0"/>
        <w:ind w:firstLine="567"/>
        <w:rPr>
          <w:rFonts w:ascii="GHEA Grapalat" w:eastAsiaTheme="minorHAnsi" w:hAnsi="GHEA Grapalat" w:cstheme="minorBidi"/>
          <w:sz w:val="20"/>
          <w:szCs w:val="20"/>
        </w:rPr>
      </w:pPr>
      <w:r w:rsidRPr="007307DF">
        <w:rPr>
          <w:rFonts w:ascii="GHEA Grapalat" w:eastAsiaTheme="minorHAnsi" w:hAnsi="GHEA Grapalat" w:cstheme="minorBidi"/>
          <w:sz w:val="20"/>
          <w:szCs w:val="20"/>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7307DF">
        <w:rPr>
          <w:rFonts w:ascii="GHEA Grapalat" w:eastAsiaTheme="minorHAnsi" w:hAnsi="GHEA Grapalat" w:cstheme="minorBidi"/>
          <w:bCs/>
          <w:sz w:val="20"/>
          <w:szCs w:val="20"/>
        </w:rPr>
        <w:t xml:space="preserve"> организованной</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код процедуры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____________________________</w:t>
      </w:r>
      <w:r w:rsidRPr="007307DF">
        <w:rPr>
          <w:rFonts w:ascii="GHEA Grapalat" w:eastAsiaTheme="minorHAnsi" w:hAnsi="GHEA Grapalat" w:cstheme="minorBidi"/>
          <w:sz w:val="20"/>
          <w:szCs w:val="20"/>
          <w:lang w:val="hy-AM"/>
        </w:rPr>
        <w:t>(далее-бенефициар)</w:t>
      </w:r>
      <w:r w:rsidRPr="007307DF">
        <w:rPr>
          <w:rFonts w:ascii="GHEA Grapalat" w:eastAsiaTheme="minorHAnsi" w:hAnsi="GHEA Grapalat" w:cstheme="minorBidi"/>
          <w:sz w:val="20"/>
          <w:szCs w:val="20"/>
        </w:rPr>
        <w:t xml:space="preserve">, вытекающих из </w:t>
      </w:r>
      <w:r w:rsidRPr="007307DF">
        <w:rPr>
          <w:rFonts w:ascii="GHEA Grapalat" w:hAnsi="GHEA Grapalat"/>
          <w:sz w:val="20"/>
          <w:szCs w:val="20"/>
        </w:rPr>
        <w:t xml:space="preserve">участия ____________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наименование заказчика</w:t>
      </w:r>
      <w:r w:rsidRPr="007307DF">
        <w:rPr>
          <w:rStyle w:val="Strong"/>
          <w:rFonts w:ascii="GHEA Grapalat" w:hAnsi="GHEA Grapalat"/>
          <w:sz w:val="20"/>
          <w:szCs w:val="20"/>
        </w:rPr>
        <w:t xml:space="preserve">                                                                                                       наименование участника</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lang w:val="hy-AM"/>
        </w:rPr>
        <w:t xml:space="preserve"> (далее-</w:t>
      </w:r>
      <w:r w:rsidRPr="007307DF">
        <w:rPr>
          <w:rFonts w:ascii="GHEA Grapalat" w:eastAsiaTheme="minorHAnsi" w:hAnsi="GHEA Grapalat" w:cstheme="minorBidi"/>
          <w:sz w:val="20"/>
          <w:szCs w:val="20"/>
        </w:rPr>
        <w:t>п</w:t>
      </w:r>
      <w:r w:rsidRPr="007307DF">
        <w:rPr>
          <w:rFonts w:ascii="GHEA Grapalat" w:eastAsiaTheme="minorHAnsi" w:hAnsi="GHEA Grapalat" w:cstheme="minorBidi"/>
          <w:sz w:val="20"/>
          <w:szCs w:val="20"/>
          <w:lang w:val="hy-AM"/>
        </w:rPr>
        <w:t>ринципал)</w:t>
      </w:r>
      <w:r w:rsidRPr="007307DF">
        <w:rPr>
          <w:rFonts w:ascii="GHEA Grapalat" w:eastAsiaTheme="minorHAnsi" w:hAnsi="GHEA Grapalat" w:cstheme="minorBidi"/>
          <w:sz w:val="20"/>
          <w:szCs w:val="20"/>
        </w:rPr>
        <w:t xml:space="preserve"> в данной процедуре закупок.</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w:t>
      </w:r>
    </w:p>
    <w:p w:rsidR="005F687E" w:rsidRPr="007307DF" w:rsidRDefault="005F687E" w:rsidP="00B23CF8">
      <w:pPr>
        <w:pStyle w:val="NormalWeb"/>
        <w:shd w:val="clear" w:color="auto" w:fill="FFFFFF"/>
        <w:spacing w:before="0" w:beforeAutospacing="0" w:after="0" w:afterAutospacing="0"/>
        <w:ind w:firstLine="708"/>
        <w:rPr>
          <w:rFonts w:ascii="GHEA Grapalat" w:eastAsiaTheme="minorHAnsi" w:hAnsi="GHEA Grapalat" w:cstheme="minorBidi"/>
          <w:sz w:val="20"/>
          <w:szCs w:val="20"/>
          <w:lang w:val="hy-AM"/>
        </w:rPr>
      </w:pPr>
      <w:r w:rsidRPr="007307DF">
        <w:rPr>
          <w:rFonts w:ascii="GHEA Grapalat" w:eastAsiaTheme="minorHAnsi" w:hAnsi="GHEA Grapalat" w:cstheme="minorBidi"/>
          <w:sz w:val="20"/>
          <w:szCs w:val="20"/>
        </w:rPr>
        <w:t xml:space="preserve">2.  По гарантии </w:t>
      </w:r>
      <w:r w:rsidRPr="007307DF">
        <w:rPr>
          <w:rFonts w:ascii="GHEA Grapalat" w:eastAsiaTheme="minorHAnsi" w:hAnsi="GHEA Grapalat" w:cstheme="minorBidi"/>
          <w:sz w:val="20"/>
          <w:szCs w:val="20"/>
          <w:lang w:val="hy-AM"/>
        </w:rPr>
        <w:t xml:space="preserve">-------------------------------------------------------------------------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наименование банка выдающего гарантию</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сумма в цифрах и прописью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гарантии)  в течение пяти рабочих дней после получения требования.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Выплата производится посредством перечисления на расчетный    счет____________________ бенефициара.</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расчетный счет</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3. Настоящая гарантия является безотзывной.</w:t>
      </w:r>
    </w:p>
    <w:p w:rsidR="005F687E" w:rsidRPr="007307DF" w:rsidRDefault="005F687E" w:rsidP="00B23CF8">
      <w:pPr>
        <w:pStyle w:val="NormalWeb"/>
        <w:shd w:val="clear" w:color="auto" w:fill="FFFFFF"/>
        <w:spacing w:before="0" w:beforeAutospacing="0" w:after="0" w:afterAutospacing="0"/>
        <w:ind w:firstLine="375"/>
        <w:rPr>
          <w:rStyle w:val="Strong"/>
          <w:rFonts w:ascii="GHEA Grapalat" w:hAnsi="GHEA Grapalat"/>
          <w:b w:val="0"/>
          <w:bCs w:val="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rPr>
      </w:pPr>
      <w:r w:rsidRPr="007307DF">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r w:rsidRPr="007307DF">
        <w:rPr>
          <w:rFonts w:ascii="GHEA Grapalat" w:eastAsiaTheme="minorHAnsi" w:hAnsi="GHEA Grapalat" w:cstheme="minorBidi"/>
          <w:sz w:val="20"/>
          <w:szCs w:val="20"/>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код процедуры</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Style w:val="Strong"/>
          <w:rFonts w:ascii="GHEA Grapalat" w:hAnsi="GHEA Grapalat"/>
          <w:sz w:val="20"/>
          <w:szCs w:val="20"/>
        </w:rPr>
        <w:t>адрес эл. почты секретаря</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приглашении к процедуре закупок.</w:t>
      </w:r>
    </w:p>
    <w:p w:rsidR="005F687E" w:rsidRPr="007307DF" w:rsidRDefault="005F687E" w:rsidP="00B23CF8">
      <w:pPr>
        <w:pStyle w:val="NormalWeb"/>
        <w:shd w:val="clear" w:color="auto" w:fill="FFFFFF"/>
        <w:spacing w:before="0" w:beforeAutospacing="0" w:after="0" w:afterAutospacing="0"/>
        <w:ind w:firstLine="375"/>
        <w:rPr>
          <w:rStyle w:val="Strong"/>
          <w:rFonts w:ascii="GHEA Grapalat" w:hAnsi="GHEA Grapalat"/>
          <w:b w:val="0"/>
          <w:bCs w:val="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rPr>
      </w:pPr>
      <w:r w:rsidRPr="007307DF">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7.</w:t>
      </w:r>
      <w:r w:rsidRPr="007307DF">
        <w:rPr>
          <w:rFonts w:ascii="GHEA Grapalat" w:hAnsi="GHEA Grapalat"/>
          <w:sz w:val="20"/>
          <w:szCs w:val="20"/>
        </w:rPr>
        <w:t xml:space="preserve"> </w:t>
      </w:r>
      <w:r w:rsidRPr="007307DF">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8.</w:t>
      </w:r>
      <w:r w:rsidRPr="007307DF">
        <w:rPr>
          <w:rFonts w:ascii="GHEA Grapalat" w:hAnsi="GHEA Grapalat"/>
          <w:sz w:val="20"/>
          <w:szCs w:val="20"/>
        </w:rPr>
        <w:t xml:space="preserve"> </w:t>
      </w:r>
      <w:r w:rsidRPr="007307DF">
        <w:rPr>
          <w:rFonts w:ascii="GHEA Grapalat" w:eastAsiaTheme="minorHAnsi" w:hAnsi="GHEA Grapalat" w:cstheme="minorBidi"/>
          <w:sz w:val="20"/>
          <w:szCs w:val="20"/>
        </w:rPr>
        <w:t>Лицо, выдающее гарантию, отклоняет требование бенефициара, если: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2) требование представлено по истечении срока, установленного гарантией.</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u w:val="single"/>
          <w:lang w:val="hy-AM"/>
        </w:rPr>
      </w:pPr>
      <w:r w:rsidRPr="007307DF">
        <w:rPr>
          <w:rFonts w:ascii="GHEA Grapalat" w:hAnsi="GHEA Grapalat"/>
          <w:sz w:val="20"/>
          <w:szCs w:val="20"/>
          <w:lang w:val="hy-AM"/>
        </w:rPr>
        <w:t>Руководитель исполнительного органа</w:t>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lang w:val="hy-AM"/>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lang w:val="hy-AM"/>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lang w:val="hy-AM"/>
        </w:rPr>
      </w:pP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p>
    <w:p w:rsidR="005F687E" w:rsidRPr="007307DF" w:rsidRDefault="005F687E" w:rsidP="00B23CF8">
      <w:pPr>
        <w:pStyle w:val="NormalWeb"/>
        <w:shd w:val="clear" w:color="auto" w:fill="FFFFFF"/>
        <w:spacing w:before="0" w:beforeAutospacing="0" w:after="0" w:afterAutospacing="0"/>
        <w:rPr>
          <w:rFonts w:ascii="GHEA Grapalat" w:hAnsi="GHEA Grapalat" w:cs="Sylfaen"/>
          <w:sz w:val="20"/>
          <w:szCs w:val="20"/>
          <w:vertAlign w:val="superscript"/>
        </w:rPr>
      </w:pPr>
      <w:r w:rsidRPr="007307DF">
        <w:rPr>
          <w:rFonts w:ascii="GHEA Grapalat" w:hAnsi="GHEA Grapalat" w:cs="Sylfaen"/>
          <w:sz w:val="20"/>
          <w:szCs w:val="20"/>
          <w:vertAlign w:val="superscript"/>
          <w:lang w:val="hy-AM"/>
        </w:rPr>
        <w:t xml:space="preserve">                                                        </w:t>
      </w:r>
      <w:r w:rsidRPr="007307DF">
        <w:rPr>
          <w:rFonts w:ascii="GHEA Grapalat" w:hAnsi="GHEA Grapalat" w:cs="Sylfaen"/>
          <w:sz w:val="20"/>
          <w:szCs w:val="20"/>
          <w:vertAlign w:val="superscript"/>
        </w:rPr>
        <w:t>число, месяц, год</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lang w:val="hy-AM"/>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BodyTextIndent"/>
        <w:widowControl w:val="0"/>
        <w:spacing w:after="0" w:line="240" w:lineRule="auto"/>
        <w:ind w:firstLine="720"/>
        <w:rPr>
          <w:rFonts w:ascii="GHEA Grapalat" w:hAnsi="GHEA Grapalat" w:cs="Sylfaen"/>
          <w:sz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Default="005F687E"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Default="007B39AC" w:rsidP="00B23CF8">
      <w:pPr>
        <w:widowControl w:val="0"/>
        <w:ind w:left="567" w:right="565"/>
        <w:jc w:val="center"/>
        <w:rPr>
          <w:rFonts w:ascii="GHEA Grapalat" w:hAnsi="GHEA Grapalat"/>
          <w:b/>
          <w:sz w:val="20"/>
          <w:szCs w:val="20"/>
        </w:rPr>
      </w:pPr>
    </w:p>
    <w:p w:rsidR="007B39AC" w:rsidRPr="007307DF" w:rsidRDefault="007B39AC"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firstLine="567"/>
        <w:jc w:val="right"/>
        <w:rPr>
          <w:rFonts w:ascii="GHEA Grapalat" w:hAnsi="GHEA Grapalat"/>
          <w:b/>
          <w:sz w:val="20"/>
          <w:szCs w:val="20"/>
        </w:rPr>
      </w:pPr>
      <w:r w:rsidRPr="007307DF">
        <w:rPr>
          <w:rFonts w:ascii="GHEA Grapalat" w:hAnsi="GHEA Grapalat"/>
          <w:b/>
          <w:sz w:val="20"/>
          <w:szCs w:val="20"/>
        </w:rPr>
        <w:t>Приложение № 4</w:t>
      </w:r>
    </w:p>
    <w:p w:rsidR="005F687E" w:rsidRPr="007B39AC" w:rsidRDefault="005F687E" w:rsidP="00B23CF8">
      <w:pPr>
        <w:widowControl w:val="0"/>
        <w:ind w:firstLine="567"/>
        <w:jc w:val="right"/>
        <w:rPr>
          <w:rFonts w:ascii="GHEA Grapalat" w:hAnsi="GHEA Grapalat" w:cs="Arial"/>
          <w:b/>
          <w:sz w:val="20"/>
          <w:szCs w:val="20"/>
        </w:rPr>
      </w:pPr>
      <w:r w:rsidRPr="007B39AC">
        <w:rPr>
          <w:rFonts w:ascii="GHEA Grapalat" w:hAnsi="GHEA Grapalat"/>
          <w:b/>
          <w:sz w:val="20"/>
          <w:szCs w:val="20"/>
        </w:rPr>
        <w:t>к Приглашению на открытый конкурс</w:t>
      </w:r>
      <w:r w:rsidRPr="007B39AC">
        <w:rPr>
          <w:rFonts w:ascii="GHEA Grapalat" w:hAnsi="GHEA Grapalat" w:cs="Arial"/>
          <w:b/>
          <w:sz w:val="20"/>
          <w:szCs w:val="20"/>
        </w:rPr>
        <w:br/>
      </w:r>
      <w:r w:rsidRPr="007B39AC">
        <w:rPr>
          <w:rFonts w:ascii="GHEA Grapalat" w:hAnsi="GHEA Grapalat"/>
          <w:b/>
          <w:sz w:val="20"/>
          <w:szCs w:val="20"/>
        </w:rPr>
        <w:t xml:space="preserve">под кодом </w:t>
      </w:r>
      <w:r w:rsidR="007B39AC" w:rsidRPr="007B39AC">
        <w:rPr>
          <w:rFonts w:ascii="GHEA Grapalat" w:hAnsi="GHEA Grapalat"/>
          <w:b/>
          <w:sz w:val="20"/>
          <w:szCs w:val="20"/>
        </w:rPr>
        <w:t xml:space="preserve">" </w:t>
      </w:r>
      <w:r w:rsidR="007B39AC" w:rsidRPr="007B39AC">
        <w:rPr>
          <w:rFonts w:ascii="GHEA Grapalat" w:hAnsi="GHEA Grapalat"/>
          <w:b/>
          <w:sz w:val="20"/>
          <w:szCs w:val="20"/>
          <w:lang w:val="en-US"/>
        </w:rPr>
        <w:t>YAQI</w:t>
      </w:r>
      <w:r w:rsidR="007B39AC" w:rsidRPr="007B39AC">
        <w:rPr>
          <w:rFonts w:ascii="GHEA Grapalat" w:hAnsi="GHEA Grapalat"/>
          <w:b/>
          <w:sz w:val="20"/>
          <w:szCs w:val="20"/>
        </w:rPr>
        <w:t>-BMAPDzB-23/01"</w:t>
      </w:r>
      <w:r w:rsidR="007B39AC" w:rsidRPr="007B39AC">
        <w:rPr>
          <w:rStyle w:val="FootnoteReference"/>
          <w:rFonts w:ascii="GHEA Grapalat" w:hAnsi="GHEA Grapalat"/>
          <w:b/>
          <w:sz w:val="20"/>
          <w:szCs w:val="20"/>
        </w:rPr>
        <w:footnoteReference w:customMarkFollows="1" w:id="8"/>
        <w:t>*</w:t>
      </w:r>
    </w:p>
    <w:p w:rsidR="005F687E" w:rsidRPr="007307DF" w:rsidRDefault="005F687E" w:rsidP="00B23CF8">
      <w:pPr>
        <w:pStyle w:val="BodyTextIndent3"/>
        <w:widowControl w:val="0"/>
        <w:spacing w:line="240" w:lineRule="auto"/>
        <w:jc w:val="center"/>
        <w:rPr>
          <w:rFonts w:ascii="GHEA Grapalat" w:hAnsi="GHEA Grapalat"/>
          <w:lang w:val="hy-AM"/>
        </w:rPr>
      </w:pPr>
      <w:r w:rsidRPr="007307DF">
        <w:rPr>
          <w:rFonts w:ascii="GHEA Grapalat" w:hAnsi="GHEA Grapalat"/>
        </w:rPr>
        <w:t xml:space="preserve">ГАРАНТИЯ </w:t>
      </w:r>
      <w:r w:rsidRPr="007307DF">
        <w:rPr>
          <w:rFonts w:ascii="GHEA Grapalat" w:hAnsi="GHEA Grapalat"/>
          <w:lang w:val="en-US"/>
        </w:rPr>
        <w:t>N</w:t>
      </w:r>
      <w:r w:rsidRPr="007307DF">
        <w:rPr>
          <w:rFonts w:ascii="GHEA Grapalat" w:hAnsi="GHEA Grapalat"/>
          <w:lang w:val="hy-AM"/>
        </w:rPr>
        <w:t>________</w:t>
      </w:r>
    </w:p>
    <w:p w:rsidR="005F687E" w:rsidRPr="007307DF" w:rsidRDefault="005F687E" w:rsidP="00B23CF8">
      <w:pPr>
        <w:widowControl w:val="0"/>
        <w:ind w:left="567" w:right="565"/>
        <w:jc w:val="center"/>
        <w:rPr>
          <w:rFonts w:ascii="GHEA Grapalat" w:hAnsi="GHEA Grapalat"/>
          <w:b/>
          <w:sz w:val="20"/>
          <w:szCs w:val="20"/>
        </w:rPr>
      </w:pPr>
      <w:r w:rsidRPr="007307DF">
        <w:rPr>
          <w:rFonts w:ascii="GHEA Grapalat" w:hAnsi="GHEA Grapalat"/>
          <w:b/>
          <w:sz w:val="20"/>
          <w:szCs w:val="20"/>
        </w:rPr>
        <w:t>(обеспечение квалификации)</w:t>
      </w:r>
    </w:p>
    <w:p w:rsidR="005F687E" w:rsidRPr="007307DF" w:rsidRDefault="005F687E" w:rsidP="00B23CF8">
      <w:pPr>
        <w:pStyle w:val="NormalWeb"/>
        <w:shd w:val="clear" w:color="auto" w:fill="FFFFFF"/>
        <w:spacing w:before="0" w:beforeAutospacing="0" w:after="0" w:afterAutospacing="0"/>
        <w:rPr>
          <w:rStyle w:val="Strong"/>
          <w:rFonts w:ascii="GHEA Grapalat" w:hAnsi="GHEA Grapalat"/>
          <w:bCs w:val="0"/>
          <w:lang w:val="hy-AM"/>
        </w:rPr>
      </w:pPr>
      <w:r w:rsidRPr="007307DF">
        <w:rPr>
          <w:rFonts w:ascii="GHEA Grapalat" w:eastAsiaTheme="minorHAnsi" w:hAnsi="GHEA Grapalat" w:cstheme="minorBidi"/>
          <w:sz w:val="20"/>
          <w:szCs w:val="20"/>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7307DF">
        <w:rPr>
          <w:rFonts w:ascii="GHEA Grapalat" w:eastAsiaTheme="minorHAnsi" w:hAnsi="GHEA Grapalat" w:cstheme="minorBidi"/>
          <w:sz w:val="20"/>
          <w:szCs w:val="20"/>
          <w:lang w:val="hy-AM"/>
        </w:rPr>
        <w:t xml:space="preserve">  </w:t>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rPr>
        <w:t xml:space="preserve">                                                                    </w:t>
      </w:r>
    </w:p>
    <w:p w:rsidR="005F687E" w:rsidRPr="007307DF" w:rsidRDefault="005F687E" w:rsidP="00B23CF8">
      <w:pPr>
        <w:pStyle w:val="NormalWeb"/>
        <w:shd w:val="clear" w:color="auto" w:fill="FFFFFF"/>
        <w:spacing w:before="0" w:beforeAutospacing="0" w:after="0" w:afterAutospacing="0"/>
        <w:ind w:left="-142"/>
        <w:rPr>
          <w:rStyle w:val="Strong"/>
          <w:rFonts w:ascii="GHEA Grapalat" w:hAnsi="GHEA Grapalat"/>
          <w:b w:val="0"/>
          <w:sz w:val="20"/>
          <w:szCs w:val="20"/>
        </w:rPr>
      </w:pPr>
      <w:r w:rsidRPr="007307DF">
        <w:rPr>
          <w:rStyle w:val="Strong"/>
          <w:rFonts w:ascii="GHEA Grapalat" w:hAnsi="GHEA Grapalat"/>
          <w:sz w:val="20"/>
          <w:szCs w:val="20"/>
          <w:lang w:val="hy-AM"/>
        </w:rPr>
        <w:tab/>
      </w:r>
      <w:r w:rsidRPr="007307DF">
        <w:rPr>
          <w:rStyle w:val="Strong"/>
          <w:rFonts w:ascii="GHEA Grapalat" w:hAnsi="GHEA Grapalat"/>
          <w:sz w:val="20"/>
          <w:szCs w:val="20"/>
        </w:rPr>
        <w:t xml:space="preserve">                                                                            номер заключаемого договора</w:t>
      </w:r>
    </w:p>
    <w:p w:rsidR="005F687E" w:rsidRPr="007307DF" w:rsidRDefault="005F687E" w:rsidP="00B23CF8">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07DF">
        <w:rPr>
          <w:rFonts w:ascii="GHEA Grapalat" w:eastAsiaTheme="minorHAnsi" w:hAnsi="GHEA Grapalat" w:cstheme="minorBidi"/>
          <w:sz w:val="20"/>
          <w:szCs w:val="20"/>
        </w:rPr>
        <w:t xml:space="preserve">  заключаемым</w:t>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Fonts w:ascii="GHEA Grapalat" w:eastAsiaTheme="minorHAnsi" w:hAnsi="GHEA Grapalat" w:cstheme="minorBidi"/>
          <w:sz w:val="20"/>
          <w:szCs w:val="20"/>
        </w:rPr>
        <w:t xml:space="preserve"> (далее-принципал ) в результате  </w:t>
      </w:r>
    </w:p>
    <w:p w:rsidR="005F687E" w:rsidRPr="007307DF" w:rsidRDefault="005F687E" w:rsidP="00B23CF8">
      <w:pPr>
        <w:pStyle w:val="NormalWeb"/>
        <w:shd w:val="clear" w:color="auto" w:fill="FFFFFF"/>
        <w:spacing w:before="0" w:beforeAutospacing="0" w:after="0" w:afterAutospacing="0"/>
        <w:ind w:left="-142"/>
        <w:rPr>
          <w:rFonts w:ascii="GHEA Grapalat" w:hAnsi="GHEA Grapalat" w:cs="Sylfaen"/>
          <w:b/>
          <w:vertAlign w:val="superscript"/>
        </w:rPr>
      </w:pPr>
      <w:r w:rsidRPr="007307DF">
        <w:rPr>
          <w:rStyle w:val="Strong"/>
          <w:rFonts w:ascii="GHEA Grapalat" w:hAnsi="GHEA Grapalat"/>
          <w:sz w:val="20"/>
          <w:szCs w:val="20"/>
        </w:rPr>
        <w:t xml:space="preserve">                                  наименование отобранного участника</w:t>
      </w:r>
      <w:r w:rsidRPr="007307DF">
        <w:rPr>
          <w:rStyle w:val="Strong"/>
          <w:rFonts w:ascii="GHEA Grapalat" w:hAnsi="GHEA Grapalat"/>
          <w:sz w:val="20"/>
          <w:szCs w:val="20"/>
          <w:lang w:val="hy-AM"/>
        </w:rPr>
        <w:tab/>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Style w:val="Strong"/>
          <w:rFonts w:ascii="GHEA Grapalat" w:hAnsi="GHEA Grapalat"/>
          <w:sz w:val="20"/>
          <w:szCs w:val="20"/>
          <w:lang w:val="hy-AM"/>
        </w:rPr>
        <w:tab/>
      </w:r>
      <w:r w:rsidRPr="007307DF">
        <w:rPr>
          <w:rFonts w:ascii="GHEA Grapalat" w:eastAsiaTheme="minorHAnsi" w:hAnsi="GHEA Grapalat" w:cstheme="minorBidi"/>
          <w:sz w:val="20"/>
          <w:szCs w:val="20"/>
          <w:lang w:val="hy-AM"/>
        </w:rPr>
        <w:t xml:space="preserve"> </w:t>
      </w:r>
    </w:p>
    <w:p w:rsidR="005F687E" w:rsidRPr="007307DF" w:rsidRDefault="005F687E" w:rsidP="00B23CF8">
      <w:pPr>
        <w:pStyle w:val="NormalWeb"/>
        <w:shd w:val="clear" w:color="auto" w:fill="FFFFFF"/>
        <w:spacing w:before="0" w:beforeAutospacing="0" w:after="0" w:afterAutospacing="0"/>
        <w:rPr>
          <w:rFonts w:ascii="GHEA Grapalat" w:hAnsi="GHEA Grapalat"/>
          <w:sz w:val="20"/>
          <w:szCs w:val="20"/>
          <w:lang w:val="hy-AM"/>
        </w:rPr>
      </w:pPr>
      <w:r w:rsidRPr="007307DF">
        <w:rPr>
          <w:rFonts w:ascii="GHEA Grapalat" w:eastAsiaTheme="minorHAnsi" w:hAnsi="GHEA Grapalat" w:cstheme="minorBidi"/>
          <w:sz w:val="20"/>
          <w:szCs w:val="20"/>
        </w:rPr>
        <w:t xml:space="preserve">организованной </w:t>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lang w:val="hy-AM"/>
        </w:rPr>
        <w:t xml:space="preserve"> </w:t>
      </w:r>
      <w:r w:rsidRPr="007307DF">
        <w:rPr>
          <w:rFonts w:ascii="GHEA Grapalat" w:eastAsiaTheme="minorHAnsi" w:hAnsi="GHEA Grapalat" w:cstheme="minorBidi"/>
          <w:sz w:val="20"/>
          <w:szCs w:val="20"/>
        </w:rPr>
        <w:t xml:space="preserve"> (далее-бенефициар) </w:t>
      </w:r>
    </w:p>
    <w:p w:rsidR="005F687E" w:rsidRPr="007307DF" w:rsidRDefault="005F687E" w:rsidP="00B23CF8">
      <w:pPr>
        <w:pStyle w:val="NormalWeb"/>
        <w:shd w:val="clear" w:color="auto" w:fill="FFFFFF"/>
        <w:spacing w:before="0" w:beforeAutospacing="0" w:after="0" w:afterAutospacing="0"/>
        <w:ind w:left="1276" w:firstLine="708"/>
        <w:rPr>
          <w:rFonts w:ascii="GHEA Grapalat" w:eastAsiaTheme="minorHAnsi" w:hAnsi="GHEA Grapalat" w:cstheme="minorBidi"/>
          <w:b/>
          <w:sz w:val="20"/>
          <w:szCs w:val="20"/>
        </w:rPr>
      </w:pPr>
      <w:r w:rsidRPr="007307DF">
        <w:rPr>
          <w:rFonts w:ascii="GHEA Grapalat" w:hAnsi="GHEA Grapalat" w:cs="Sylfaen"/>
          <w:sz w:val="20"/>
          <w:szCs w:val="20"/>
          <w:vertAlign w:val="superscript"/>
        </w:rPr>
        <w:t xml:space="preserve">                         </w:t>
      </w:r>
      <w:r w:rsidRPr="007307DF">
        <w:rPr>
          <w:rStyle w:val="Strong"/>
          <w:rFonts w:ascii="GHEA Grapalat" w:hAnsi="GHEA Grapalat"/>
          <w:sz w:val="20"/>
          <w:szCs w:val="20"/>
        </w:rPr>
        <w:t>наименование заказчика</w:t>
      </w:r>
      <w:r w:rsidRPr="007307DF">
        <w:rPr>
          <w:rFonts w:ascii="GHEA Grapalat" w:eastAsiaTheme="minorHAnsi" w:hAnsi="GHEA Grapalat" w:cstheme="minorBidi"/>
          <w:b/>
          <w:sz w:val="20"/>
          <w:szCs w:val="20"/>
        </w:rPr>
        <w:t xml:space="preserve"> </w:t>
      </w:r>
    </w:p>
    <w:p w:rsidR="005F687E" w:rsidRPr="007307DF" w:rsidRDefault="005F687E" w:rsidP="00B23CF8">
      <w:pPr>
        <w:pStyle w:val="NormalWeb"/>
        <w:shd w:val="clear" w:color="auto" w:fill="FFFFFF"/>
        <w:spacing w:before="0" w:beforeAutospacing="0" w:after="0" w:afterAutospacing="0"/>
        <w:rPr>
          <w:rFonts w:ascii="GHEA Grapalat" w:hAnsi="GHEA Grapalat" w:cs="Sylfaen"/>
          <w:sz w:val="20"/>
          <w:szCs w:val="20"/>
          <w:vertAlign w:val="superscript"/>
        </w:rPr>
      </w:pPr>
      <w:r w:rsidRPr="007307DF">
        <w:rPr>
          <w:rFonts w:ascii="GHEA Grapalat" w:eastAsiaTheme="minorHAnsi" w:hAnsi="GHEA Grapalat" w:cstheme="minorBidi"/>
          <w:sz w:val="20"/>
          <w:szCs w:val="20"/>
        </w:rPr>
        <w:t>процедуры  закупок под кодом ____________________.</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код процедуры</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lang w:val="hy-AM"/>
        </w:rPr>
      </w:pPr>
      <w:r w:rsidRPr="007307DF">
        <w:rPr>
          <w:rFonts w:ascii="GHEA Grapalat" w:eastAsiaTheme="minorHAnsi" w:hAnsi="GHEA Grapalat" w:cstheme="minorBidi"/>
          <w:sz w:val="20"/>
          <w:szCs w:val="20"/>
        </w:rPr>
        <w:t xml:space="preserve">  2.  По гарантии </w:t>
      </w:r>
      <w:r w:rsidRPr="007307DF">
        <w:rPr>
          <w:rFonts w:ascii="GHEA Grapalat" w:eastAsiaTheme="minorHAnsi" w:hAnsi="GHEA Grapalat" w:cstheme="minorBidi"/>
          <w:sz w:val="20"/>
          <w:szCs w:val="20"/>
          <w:lang w:val="hy-AM"/>
        </w:rPr>
        <w:t xml:space="preserve">----------------------------------------------------------------------------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наименование выдающего гарантию банка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сумма в цифрах и прописью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гарантии) в течение пяти рабочих  дней после получения требования. </w:t>
      </w:r>
    </w:p>
    <w:p w:rsidR="005F687E" w:rsidRPr="007307DF" w:rsidRDefault="005F687E" w:rsidP="00B23CF8">
      <w:pPr>
        <w:pStyle w:val="NormalWeb"/>
        <w:shd w:val="clear" w:color="auto" w:fill="FFFFFF"/>
        <w:spacing w:before="0" w:beforeAutospacing="0" w:after="0" w:afterAutospacing="0"/>
        <w:ind w:firstLine="708"/>
        <w:rPr>
          <w:rFonts w:ascii="GHEA Grapalat" w:eastAsiaTheme="minorHAnsi" w:hAnsi="GHEA Grapalat" w:cstheme="minorBidi"/>
          <w:sz w:val="20"/>
          <w:szCs w:val="20"/>
        </w:rPr>
      </w:pPr>
      <w:r w:rsidRPr="007307DF">
        <w:rPr>
          <w:rFonts w:ascii="GHEA Grapalat" w:eastAsiaTheme="minorHAnsi" w:hAnsi="GHEA Grapalat" w:cstheme="minorBidi"/>
          <w:sz w:val="20"/>
          <w:szCs w:val="20"/>
        </w:rPr>
        <w:t>Выплата производится посредством перечисления на расчетный счет____________________ бенефициара.</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расчетный счет</w:t>
      </w:r>
    </w:p>
    <w:p w:rsidR="005F687E" w:rsidRPr="007307DF" w:rsidRDefault="005F687E" w:rsidP="00B23CF8">
      <w:pPr>
        <w:pStyle w:val="NormalWeb"/>
        <w:shd w:val="clear" w:color="auto" w:fill="FFFFFF"/>
        <w:spacing w:before="0" w:beforeAutospacing="0" w:after="0" w:afterAutospacing="0"/>
        <w:ind w:firstLine="375"/>
        <w:rPr>
          <w:rStyle w:val="Strong"/>
          <w:rFonts w:ascii="GHEA Grapalat" w:hAnsi="GHEA Grapalat"/>
          <w:b w:val="0"/>
          <w:bCs w:val="0"/>
        </w:rPr>
      </w:pPr>
      <w:r w:rsidRPr="007307DF">
        <w:rPr>
          <w:rStyle w:val="Strong"/>
          <w:rFonts w:ascii="GHEA Grapalat" w:hAnsi="GHEA Grapalat"/>
          <w:sz w:val="20"/>
          <w:szCs w:val="20"/>
        </w:rPr>
        <w:t xml:space="preserve">3. </w:t>
      </w:r>
      <w:r w:rsidRPr="007307DF">
        <w:rPr>
          <w:rFonts w:ascii="GHEA Grapalat" w:eastAsiaTheme="minorHAnsi" w:hAnsi="GHEA Grapalat" w:cstheme="minorBidi"/>
          <w:sz w:val="20"/>
          <w:szCs w:val="20"/>
        </w:rPr>
        <w:t>Настоящая гарантия является безотзывной.</w:t>
      </w:r>
    </w:p>
    <w:p w:rsidR="005F687E" w:rsidRPr="007307DF" w:rsidRDefault="005F687E" w:rsidP="00B23CF8">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rPr>
      </w:pPr>
      <w:r w:rsidRPr="007307DF">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5. Гарантия действует с момента выпуска и в силе  со дня вступления в силу договора под кодом N________________________ заключаемого  между  </w:t>
      </w: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номер заключаемого договара</w:t>
      </w: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lang w:val="hy-AM"/>
        </w:rPr>
      </w:pPr>
      <w:r w:rsidRPr="007307DF">
        <w:rPr>
          <w:rFonts w:ascii="GHEA Grapalat" w:eastAsiaTheme="minorHAnsi" w:hAnsi="GHEA Grapalat" w:cstheme="minorBidi"/>
          <w:sz w:val="20"/>
          <w:szCs w:val="20"/>
        </w:rPr>
        <w:t xml:space="preserve">бенефициаром и принципалом    и  действует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в</w:t>
      </w:r>
      <w:r w:rsidRPr="007307DF">
        <w:rPr>
          <w:rFonts w:ascii="GHEA Grapalat" w:hAnsi="GHEA Grapalat"/>
          <w:sz w:val="20"/>
          <w:szCs w:val="20"/>
        </w:rPr>
        <w:t>ключительно</w:t>
      </w:r>
      <w:r w:rsidRPr="007307DF">
        <w:rPr>
          <w:rFonts w:ascii="GHEA Grapalat" w:eastAsiaTheme="minorHAnsi" w:hAnsi="GHEA Grapalat" w:cstheme="minorBidi"/>
          <w:sz w:val="20"/>
          <w:szCs w:val="20"/>
        </w:rPr>
        <w:t xml:space="preserve">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до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девяностого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рабочего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дня</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следующего за днем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lang w:val="hy-AM"/>
        </w:rPr>
      </w:pPr>
    </w:p>
    <w:p w:rsidR="005F687E" w:rsidRPr="007307DF" w:rsidRDefault="005F687E" w:rsidP="00B23CF8">
      <w:pPr>
        <w:pStyle w:val="NormalWeb"/>
        <w:shd w:val="clear" w:color="auto" w:fill="FFFFFF"/>
        <w:spacing w:before="0" w:beforeAutospacing="0" w:after="0" w:afterAutospacing="0"/>
        <w:jc w:val="center"/>
        <w:rPr>
          <w:rFonts w:ascii="GHEA Grapalat" w:eastAsiaTheme="minorHAnsi" w:hAnsi="GHEA Grapalat" w:cstheme="minorBidi"/>
          <w:sz w:val="20"/>
          <w:szCs w:val="20"/>
        </w:rPr>
      </w:pPr>
      <w:r w:rsidRPr="007307DF">
        <w:rPr>
          <w:rFonts w:ascii="GHEA Grapalat" w:eastAsiaTheme="minorHAnsi" w:hAnsi="GHEA Grapalat" w:cstheme="minorBidi"/>
          <w:sz w:val="20"/>
          <w:szCs w:val="20"/>
          <w:lang w:val="hy-AM"/>
        </w:rPr>
        <w:t>--------------------------------------------------------</w:t>
      </w:r>
      <w:r w:rsidRPr="007307DF">
        <w:rPr>
          <w:rFonts w:ascii="GHEA Grapalat" w:eastAsiaTheme="minorHAnsi" w:hAnsi="GHEA Grapalat" w:cstheme="minorBidi"/>
          <w:sz w:val="20"/>
          <w:szCs w:val="20"/>
        </w:rPr>
        <w:t>------------------</w:t>
      </w:r>
      <w:r w:rsidRPr="007307DF">
        <w:rPr>
          <w:rFonts w:ascii="GHEA Grapalat" w:eastAsiaTheme="minorHAnsi" w:hAnsi="GHEA Grapalat" w:cstheme="minorBidi"/>
          <w:sz w:val="20"/>
          <w:szCs w:val="20"/>
          <w:lang w:val="hy-AM"/>
        </w:rPr>
        <w:t>---------------------- .</w:t>
      </w:r>
      <w:r w:rsidRPr="007307DF">
        <w:rPr>
          <w:rFonts w:ascii="GHEA Grapalat" w:eastAsiaTheme="minorHAnsi" w:hAnsi="GHEA Grapalat" w:cstheme="minorBidi"/>
          <w:sz w:val="20"/>
          <w:szCs w:val="20"/>
        </w:rPr>
        <w:t xml:space="preserve">           </w:t>
      </w:r>
      <w:r w:rsidRPr="007307DF">
        <w:rPr>
          <w:rFonts w:ascii="GHEA Grapalat" w:hAnsi="GHEA Grapalat"/>
          <w:sz w:val="20"/>
          <w:szCs w:val="20"/>
        </w:rPr>
        <w:t>крайний срок</w:t>
      </w:r>
      <w:r w:rsidRPr="007307DF">
        <w:rPr>
          <w:rFonts w:ascii="GHEA Grapalat" w:eastAsiaTheme="minorHAnsi" w:hAnsi="GHEA Grapalat" w:cstheme="minorBidi"/>
          <w:sz w:val="20"/>
          <w:szCs w:val="20"/>
        </w:rPr>
        <w:t xml:space="preserve"> поставки товаров</w:t>
      </w:r>
      <w:r w:rsidRPr="007307DF">
        <w:rPr>
          <w:rFonts w:ascii="GHEA Grapalat" w:eastAsiaTheme="minorHAnsi" w:hAnsi="GHEA Grapalat" w:cstheme="minorBidi"/>
          <w:sz w:val="20"/>
          <w:szCs w:val="20"/>
          <w:lang w:val="hy-AM"/>
        </w:rPr>
        <w:t>, предусмотренн</w:t>
      </w:r>
      <w:r w:rsidRPr="007307DF">
        <w:rPr>
          <w:rFonts w:ascii="GHEA Grapalat" w:eastAsiaTheme="minorHAnsi" w:hAnsi="GHEA Grapalat" w:cstheme="minorBidi"/>
          <w:sz w:val="20"/>
          <w:szCs w:val="20"/>
        </w:rPr>
        <w:t xml:space="preserve">ый </w:t>
      </w:r>
      <w:r w:rsidRPr="007307DF">
        <w:rPr>
          <w:rFonts w:ascii="GHEA Grapalat" w:eastAsiaTheme="minorHAnsi" w:hAnsi="GHEA Grapalat" w:cstheme="minorBidi"/>
          <w:sz w:val="20"/>
          <w:szCs w:val="20"/>
          <w:lang w:val="hy-AM"/>
        </w:rPr>
        <w:t>заключаемым договором</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5F687E" w:rsidRPr="007307DF" w:rsidRDefault="005F687E" w:rsidP="00B23CF8">
      <w:pPr>
        <w:pStyle w:val="NormalWeb"/>
        <w:shd w:val="clear" w:color="auto" w:fill="FFFFFF"/>
        <w:spacing w:before="0" w:beforeAutospacing="0" w:after="0" w:afterAutospacing="0"/>
        <w:jc w:val="center"/>
        <w:rPr>
          <w:rFonts w:ascii="GHEA Grapalat" w:eastAsiaTheme="minorHAnsi" w:hAnsi="GHEA Grapalat" w:cstheme="minorBidi"/>
          <w:sz w:val="20"/>
          <w:szCs w:val="20"/>
        </w:rPr>
      </w:pPr>
      <w:r w:rsidRPr="007307DF">
        <w:rPr>
          <w:rStyle w:val="Strong"/>
          <w:rFonts w:ascii="GHEA Grapalat" w:hAnsi="GHEA Grapalat"/>
          <w:sz w:val="20"/>
          <w:szCs w:val="20"/>
        </w:rPr>
        <w:t xml:space="preserve">                                                     адрес эл. почты секретаря</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указанный в приглашении к процедуре закупок, организованной под кодом упомянутым в пункте 1 настоящей гарантии</w:t>
      </w:r>
      <w:r w:rsidRPr="007307DF">
        <w:rPr>
          <w:rFonts w:ascii="GHEA Grapalat" w:eastAsiaTheme="minorHAnsi" w:hAnsi="GHEA Grapalat" w:cstheme="minorBidi"/>
          <w:sz w:val="20"/>
          <w:szCs w:val="20"/>
          <w:lang w:val="hy-AM"/>
        </w:rPr>
        <w:t xml:space="preserve">. </w:t>
      </w:r>
    </w:p>
    <w:p w:rsidR="005F687E" w:rsidRPr="007307DF" w:rsidRDefault="005F687E" w:rsidP="00B23CF8">
      <w:pPr>
        <w:pStyle w:val="NormalWeb"/>
        <w:shd w:val="clear" w:color="auto" w:fill="FFFFFF"/>
        <w:spacing w:before="0" w:beforeAutospacing="0" w:after="0" w:afterAutospacing="0"/>
        <w:ind w:firstLine="375"/>
        <w:rPr>
          <w:rStyle w:val="Strong"/>
          <w:rFonts w:ascii="GHEA Grapalat" w:hAnsi="GHEA Grapalat"/>
          <w:b w:val="0"/>
          <w:bCs w:val="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rPr>
      </w:pPr>
      <w:r w:rsidRPr="007307DF">
        <w:rPr>
          <w:rFonts w:ascii="GHEA Grapalat" w:eastAsiaTheme="minorHAnsi" w:hAnsi="GHEA Grapalat" w:cstheme="minorBidi"/>
          <w:sz w:val="20"/>
          <w:szCs w:val="20"/>
        </w:rPr>
        <w:t>6. Бенефициар предъявляет требование лицу, дающему гарантию, в письменной форме. К требованию прилагаются следующие документы:</w:t>
      </w: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r w:rsidRPr="007307DF">
        <w:rPr>
          <w:rFonts w:ascii="GHEA Grapalat" w:eastAsiaTheme="minorHAnsi" w:hAnsi="GHEA Grapalat" w:cstheme="minorBidi"/>
          <w:sz w:val="20"/>
          <w:szCs w:val="20"/>
        </w:rPr>
        <w:t>1) копии заключенного договора N</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_____________________, включая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номер заключаемого договара</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копии внесенных  в него изменений, дополнительных соглашений,</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7" w:history="1">
        <w:r w:rsidRPr="007307DF">
          <w:rPr>
            <w:rStyle w:val="Hyperlink"/>
            <w:rFonts w:ascii="GHEA Grapalat" w:hAnsi="GHEA Grapalat"/>
            <w:sz w:val="20"/>
            <w:lang w:val="hy-AM"/>
          </w:rPr>
          <w:t>www.procurement.am</w:t>
        </w:r>
      </w:hyperlink>
      <w:r w:rsidRPr="007307DF">
        <w:rPr>
          <w:rFonts w:ascii="GHEA Grapalat" w:eastAsiaTheme="minorHAnsi" w:hAnsi="GHEA Grapalat" w:cstheme="minorBidi"/>
          <w:sz w:val="20"/>
          <w:szCs w:val="20"/>
        </w:rPr>
        <w:t xml:space="preserve"> .</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7.</w:t>
      </w:r>
      <w:r w:rsidRPr="007307DF">
        <w:rPr>
          <w:rFonts w:ascii="GHEA Grapalat" w:hAnsi="GHEA Grapalat"/>
          <w:sz w:val="20"/>
          <w:szCs w:val="20"/>
        </w:rPr>
        <w:t xml:space="preserve"> </w:t>
      </w:r>
      <w:r w:rsidRPr="007307DF">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8.</w:t>
      </w:r>
      <w:r w:rsidRPr="007307DF">
        <w:rPr>
          <w:rFonts w:ascii="GHEA Grapalat" w:hAnsi="GHEA Grapalat"/>
          <w:sz w:val="20"/>
          <w:szCs w:val="20"/>
        </w:rPr>
        <w:t xml:space="preserve"> </w:t>
      </w:r>
      <w:r w:rsidRPr="007307DF">
        <w:rPr>
          <w:rFonts w:ascii="GHEA Grapalat" w:eastAsiaTheme="minorHAnsi" w:hAnsi="GHEA Grapalat" w:cstheme="minorBidi"/>
          <w:sz w:val="20"/>
          <w:szCs w:val="20"/>
        </w:rPr>
        <w:t>Лицо, выдающее гарантию, отклоняет требование бенефициара, если: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2) требование представлено по истечении срока, установленного гарантией.</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u w:val="single"/>
          <w:lang w:val="hy-AM"/>
        </w:rPr>
      </w:pPr>
      <w:r w:rsidRPr="007307DF">
        <w:rPr>
          <w:rFonts w:ascii="GHEA Grapalat" w:hAnsi="GHEA Grapalat"/>
          <w:sz w:val="20"/>
          <w:szCs w:val="20"/>
          <w:lang w:val="hy-AM"/>
        </w:rPr>
        <w:t>Руководитель исполнительного органа</w:t>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lang w:val="hy-AM"/>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lang w:val="hy-AM"/>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lang w:val="hy-AM"/>
        </w:rPr>
      </w:pP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p>
    <w:p w:rsidR="005F687E" w:rsidRPr="007307DF" w:rsidRDefault="005F687E" w:rsidP="00B23CF8">
      <w:pPr>
        <w:pStyle w:val="NormalWeb"/>
        <w:shd w:val="clear" w:color="auto" w:fill="FFFFFF"/>
        <w:spacing w:before="0" w:beforeAutospacing="0" w:after="0" w:afterAutospacing="0"/>
        <w:rPr>
          <w:rFonts w:ascii="GHEA Grapalat" w:hAnsi="GHEA Grapalat" w:cs="Sylfaen"/>
          <w:sz w:val="20"/>
          <w:szCs w:val="20"/>
          <w:vertAlign w:val="superscript"/>
        </w:rPr>
      </w:pPr>
      <w:r w:rsidRPr="007307DF">
        <w:rPr>
          <w:rFonts w:ascii="GHEA Grapalat" w:hAnsi="GHEA Grapalat" w:cs="Sylfaen"/>
          <w:sz w:val="20"/>
          <w:szCs w:val="20"/>
          <w:vertAlign w:val="superscript"/>
          <w:lang w:val="hy-AM"/>
        </w:rPr>
        <w:t xml:space="preserve">                                                        </w:t>
      </w:r>
      <w:r w:rsidRPr="007307DF">
        <w:rPr>
          <w:rFonts w:ascii="GHEA Grapalat" w:hAnsi="GHEA Grapalat" w:cs="Sylfaen"/>
          <w:sz w:val="20"/>
          <w:szCs w:val="20"/>
          <w:vertAlign w:val="superscript"/>
        </w:rPr>
        <w:t>число, месяц, год</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lang w:val="hy-AM"/>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Default="005F687E" w:rsidP="006543EB">
      <w:pPr>
        <w:rPr>
          <w:rFonts w:ascii="GHEA Grapalat" w:hAnsi="GHEA Grapalat"/>
          <w:i/>
          <w:sz w:val="20"/>
          <w:szCs w:val="20"/>
        </w:rPr>
      </w:pPr>
    </w:p>
    <w:p w:rsidR="006543EB" w:rsidRDefault="006543EB" w:rsidP="006543EB">
      <w:pPr>
        <w:rPr>
          <w:rFonts w:ascii="GHEA Grapalat" w:hAnsi="GHEA Grapalat"/>
          <w:i/>
          <w:sz w:val="20"/>
          <w:szCs w:val="20"/>
        </w:rPr>
      </w:pPr>
    </w:p>
    <w:p w:rsidR="006543EB" w:rsidRDefault="006543EB" w:rsidP="006543EB">
      <w:pPr>
        <w:rPr>
          <w:rFonts w:ascii="GHEA Grapalat" w:hAnsi="GHEA Grapalat"/>
          <w:i/>
          <w:sz w:val="20"/>
          <w:szCs w:val="20"/>
        </w:rPr>
      </w:pPr>
    </w:p>
    <w:p w:rsidR="006543EB" w:rsidRDefault="006543EB" w:rsidP="006543EB">
      <w:pPr>
        <w:rPr>
          <w:rFonts w:ascii="GHEA Grapalat" w:hAnsi="GHEA Grapalat"/>
          <w:i/>
          <w:sz w:val="20"/>
          <w:szCs w:val="20"/>
        </w:rPr>
      </w:pPr>
    </w:p>
    <w:p w:rsidR="006543EB" w:rsidRDefault="006543EB" w:rsidP="006543EB">
      <w:pPr>
        <w:rPr>
          <w:rFonts w:ascii="GHEA Grapalat" w:hAnsi="GHEA Grapalat"/>
          <w:i/>
          <w:sz w:val="20"/>
          <w:szCs w:val="20"/>
        </w:rPr>
      </w:pPr>
    </w:p>
    <w:p w:rsidR="006543EB" w:rsidRDefault="006543EB" w:rsidP="006543EB">
      <w:pPr>
        <w:rPr>
          <w:rFonts w:ascii="GHEA Grapalat" w:hAnsi="GHEA Grapalat"/>
          <w:i/>
          <w:sz w:val="20"/>
          <w:szCs w:val="20"/>
        </w:rPr>
      </w:pPr>
    </w:p>
    <w:p w:rsidR="006543EB" w:rsidRDefault="006543EB" w:rsidP="006543EB">
      <w:pPr>
        <w:rPr>
          <w:rFonts w:ascii="GHEA Grapalat" w:hAnsi="GHEA Grapalat"/>
          <w:i/>
          <w:sz w:val="20"/>
          <w:szCs w:val="20"/>
        </w:rPr>
      </w:pPr>
    </w:p>
    <w:p w:rsidR="006543EB" w:rsidRPr="007307DF" w:rsidRDefault="006543EB" w:rsidP="006543EB">
      <w:pP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firstLine="567"/>
        <w:jc w:val="right"/>
        <w:rPr>
          <w:rFonts w:ascii="GHEA Grapalat" w:hAnsi="GHEA Grapalat" w:cs="Arial"/>
          <w:b/>
          <w:sz w:val="20"/>
          <w:szCs w:val="20"/>
        </w:rPr>
      </w:pPr>
      <w:r w:rsidRPr="007307DF">
        <w:rPr>
          <w:rFonts w:ascii="GHEA Grapalat" w:hAnsi="GHEA Grapalat"/>
          <w:b/>
          <w:sz w:val="20"/>
          <w:szCs w:val="20"/>
        </w:rPr>
        <w:lastRenderedPageBreak/>
        <w:t>Приложение № 5</w:t>
      </w:r>
    </w:p>
    <w:p w:rsidR="005F687E" w:rsidRPr="007307DF" w:rsidRDefault="005F687E" w:rsidP="00B23CF8">
      <w:pPr>
        <w:pStyle w:val="BodyTextIndent3"/>
        <w:widowControl w:val="0"/>
        <w:spacing w:line="240" w:lineRule="auto"/>
        <w:jc w:val="right"/>
        <w:rPr>
          <w:rFonts w:ascii="GHEA Grapalat" w:hAnsi="GHEA Grapalat" w:cs="Arial"/>
          <w:b/>
        </w:rPr>
      </w:pPr>
      <w:r w:rsidRPr="007307DF">
        <w:rPr>
          <w:rFonts w:ascii="GHEA Grapalat" w:hAnsi="GHEA Grapalat"/>
          <w:b/>
        </w:rPr>
        <w:t>к Приглашению на открытый конкурс</w:t>
      </w:r>
      <w:r w:rsidRPr="007307DF">
        <w:rPr>
          <w:rFonts w:ascii="GHEA Grapalat" w:hAnsi="GHEA Grapalat" w:cs="Arial"/>
          <w:b/>
        </w:rPr>
        <w:br/>
      </w:r>
      <w:r w:rsidRPr="007307DF">
        <w:rPr>
          <w:rFonts w:ascii="GHEA Grapalat" w:hAnsi="GHEA Grapalat"/>
          <w:b/>
        </w:rPr>
        <w:t xml:space="preserve">под кодом </w:t>
      </w:r>
      <w:r w:rsidR="006543EB" w:rsidRPr="007307DF">
        <w:rPr>
          <w:rFonts w:ascii="GHEA Grapalat" w:hAnsi="GHEA Grapalat"/>
          <w:b/>
        </w:rPr>
        <w:t xml:space="preserve">" </w:t>
      </w:r>
      <w:r w:rsidR="006543EB" w:rsidRPr="007307DF">
        <w:rPr>
          <w:rFonts w:ascii="GHEA Grapalat" w:hAnsi="GHEA Grapalat"/>
          <w:b/>
          <w:lang w:val="en-US"/>
        </w:rPr>
        <w:t>YAQI</w:t>
      </w:r>
      <w:r w:rsidR="006543EB" w:rsidRPr="007307DF">
        <w:rPr>
          <w:rFonts w:ascii="GHEA Grapalat" w:hAnsi="GHEA Grapalat"/>
          <w:b/>
        </w:rPr>
        <w:t>-BMAPDzB-23/01"</w:t>
      </w:r>
      <w:r w:rsidR="006543EB" w:rsidRPr="007307DF">
        <w:rPr>
          <w:rStyle w:val="FootnoteReference"/>
          <w:rFonts w:ascii="GHEA Grapalat" w:hAnsi="GHEA Grapalat"/>
          <w:b/>
        </w:rPr>
        <w:footnoteReference w:customMarkFollows="1" w:id="9"/>
        <w:t>*</w:t>
      </w: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pStyle w:val="BodyTextIndent3"/>
        <w:widowControl w:val="0"/>
        <w:spacing w:line="240" w:lineRule="auto"/>
        <w:jc w:val="center"/>
        <w:rPr>
          <w:rFonts w:ascii="GHEA Grapalat" w:hAnsi="GHEA Grapalat"/>
          <w:lang w:val="hy-AM"/>
        </w:rPr>
      </w:pPr>
      <w:r w:rsidRPr="007307DF">
        <w:rPr>
          <w:rFonts w:ascii="GHEA Grapalat" w:hAnsi="GHEA Grapalat"/>
        </w:rPr>
        <w:t xml:space="preserve">ГАРАНТИЯ </w:t>
      </w:r>
      <w:r w:rsidRPr="007307DF">
        <w:rPr>
          <w:rFonts w:ascii="GHEA Grapalat" w:hAnsi="GHEA Grapalat"/>
          <w:lang w:val="en-US"/>
        </w:rPr>
        <w:t>N</w:t>
      </w:r>
      <w:r w:rsidRPr="007307DF">
        <w:rPr>
          <w:rFonts w:ascii="GHEA Grapalat" w:hAnsi="GHEA Grapalat"/>
          <w:lang w:val="hy-AM"/>
        </w:rPr>
        <w:t>________</w:t>
      </w:r>
    </w:p>
    <w:p w:rsidR="005F687E" w:rsidRPr="007307DF" w:rsidRDefault="005F687E" w:rsidP="00B23CF8">
      <w:pPr>
        <w:widowControl w:val="0"/>
        <w:ind w:left="567" w:right="565"/>
        <w:jc w:val="center"/>
        <w:rPr>
          <w:rFonts w:ascii="GHEA Grapalat" w:hAnsi="GHEA Grapalat"/>
          <w:b/>
          <w:sz w:val="20"/>
          <w:szCs w:val="20"/>
        </w:rPr>
      </w:pPr>
      <w:r w:rsidRPr="007307DF">
        <w:rPr>
          <w:rFonts w:ascii="GHEA Grapalat" w:hAnsi="GHEA Grapalat"/>
          <w:b/>
          <w:sz w:val="20"/>
          <w:szCs w:val="20"/>
        </w:rPr>
        <w:t>(обеспечение договора)</w:t>
      </w: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pStyle w:val="NormalWeb"/>
        <w:shd w:val="clear" w:color="auto" w:fill="FFFFFF"/>
        <w:spacing w:before="0" w:beforeAutospacing="0" w:after="0" w:afterAutospacing="0"/>
        <w:rPr>
          <w:rStyle w:val="Strong"/>
          <w:rFonts w:ascii="GHEA Grapalat" w:hAnsi="GHEA Grapalat"/>
          <w:bCs w:val="0"/>
          <w:lang w:val="hy-AM"/>
        </w:rPr>
      </w:pPr>
      <w:r w:rsidRPr="007307DF">
        <w:rPr>
          <w:rFonts w:ascii="GHEA Grapalat" w:eastAsiaTheme="minorHAnsi" w:hAnsi="GHEA Grapalat" w:cstheme="minorBidi"/>
          <w:sz w:val="20"/>
          <w:szCs w:val="20"/>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7307DF">
        <w:rPr>
          <w:rFonts w:ascii="GHEA Grapalat" w:eastAsiaTheme="minorHAnsi" w:hAnsi="GHEA Grapalat" w:cstheme="minorBidi"/>
          <w:sz w:val="20"/>
          <w:szCs w:val="20"/>
          <w:lang w:val="hy-AM"/>
        </w:rPr>
        <w:t xml:space="preserve">  </w:t>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rPr>
        <w:t xml:space="preserve">   </w:t>
      </w:r>
      <w:r w:rsidRPr="007307DF">
        <w:rPr>
          <w:rFonts w:ascii="GHEA Grapalat" w:eastAsiaTheme="minorHAnsi" w:hAnsi="GHEA Grapalat" w:cstheme="minorBidi"/>
          <w:sz w:val="20"/>
          <w:szCs w:val="20"/>
        </w:rPr>
        <w:t>заключаемым</w:t>
      </w:r>
      <w:r w:rsidRPr="007307DF">
        <w:rPr>
          <w:rStyle w:val="Strong"/>
          <w:rFonts w:ascii="GHEA Grapalat" w:hAnsi="GHEA Grapalat"/>
          <w:sz w:val="20"/>
          <w:szCs w:val="20"/>
        </w:rPr>
        <w:t xml:space="preserve">  </w:t>
      </w:r>
      <w:r w:rsidRPr="007307DF">
        <w:rPr>
          <w:rFonts w:ascii="GHEA Grapalat" w:eastAsiaTheme="minorHAnsi" w:hAnsi="GHEA Grapalat" w:cstheme="minorBidi"/>
          <w:bCs/>
          <w:sz w:val="20"/>
          <w:szCs w:val="20"/>
        </w:rPr>
        <w:t>между</w:t>
      </w:r>
    </w:p>
    <w:p w:rsidR="005F687E" w:rsidRPr="007307DF" w:rsidRDefault="005F687E" w:rsidP="00B23CF8">
      <w:pPr>
        <w:pStyle w:val="NormalWeb"/>
        <w:shd w:val="clear" w:color="auto" w:fill="FFFFFF"/>
        <w:spacing w:before="0" w:beforeAutospacing="0" w:after="0" w:afterAutospacing="0"/>
        <w:rPr>
          <w:rStyle w:val="Strong"/>
          <w:rFonts w:ascii="GHEA Grapalat" w:hAnsi="GHEA Grapalat"/>
          <w:b w:val="0"/>
          <w:bCs w:val="0"/>
          <w:sz w:val="20"/>
          <w:szCs w:val="20"/>
        </w:rPr>
      </w:pPr>
      <w:r w:rsidRPr="007307DF">
        <w:rPr>
          <w:rStyle w:val="Strong"/>
          <w:rFonts w:ascii="GHEA Grapalat" w:hAnsi="GHEA Grapalat"/>
          <w:sz w:val="20"/>
          <w:szCs w:val="20"/>
          <w:lang w:val="hy-AM"/>
        </w:rPr>
        <w:tab/>
      </w:r>
      <w:r w:rsidRPr="007307DF">
        <w:rPr>
          <w:rStyle w:val="Strong"/>
          <w:rFonts w:ascii="GHEA Grapalat" w:hAnsi="GHEA Grapalat"/>
          <w:sz w:val="20"/>
          <w:szCs w:val="20"/>
          <w:lang w:val="hy-AM"/>
        </w:rPr>
        <w:tab/>
      </w:r>
      <w:r w:rsidRPr="007307DF">
        <w:rPr>
          <w:rStyle w:val="Strong"/>
          <w:rFonts w:ascii="GHEA Grapalat" w:hAnsi="GHEA Grapalat"/>
          <w:sz w:val="20"/>
          <w:szCs w:val="20"/>
        </w:rPr>
        <w:t xml:space="preserve">      номер заключаемого договора</w:t>
      </w:r>
      <w:r w:rsidRPr="007307DF">
        <w:rPr>
          <w:rStyle w:val="Strong"/>
          <w:rFonts w:ascii="GHEA Grapalat" w:hAnsi="GHEA Grapalat"/>
          <w:sz w:val="20"/>
          <w:szCs w:val="20"/>
          <w:lang w:val="hy-AM"/>
        </w:rPr>
        <w:tab/>
      </w:r>
      <w:r w:rsidRPr="007307DF">
        <w:rPr>
          <w:rStyle w:val="Strong"/>
          <w:rFonts w:ascii="GHEA Grapalat" w:hAnsi="GHEA Grapalat"/>
          <w:sz w:val="20"/>
          <w:szCs w:val="20"/>
          <w:lang w:val="hy-AM"/>
        </w:rPr>
        <w:tab/>
      </w:r>
      <w:r w:rsidRPr="007307DF">
        <w:rPr>
          <w:rStyle w:val="Strong"/>
          <w:rFonts w:ascii="GHEA Grapalat" w:hAnsi="GHEA Grapalat"/>
          <w:sz w:val="20"/>
          <w:szCs w:val="20"/>
          <w:lang w:val="hy-AM"/>
        </w:rPr>
        <w:tab/>
      </w:r>
    </w:p>
    <w:p w:rsidR="005F687E" w:rsidRPr="007307DF" w:rsidRDefault="005F687E" w:rsidP="00B23CF8">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rPr>
        <w:t>_____</w:t>
      </w:r>
      <w:r w:rsidRPr="007307DF">
        <w:rPr>
          <w:rFonts w:ascii="GHEA Grapalat" w:hAnsi="GHEA Grapalat"/>
          <w:sz w:val="20"/>
          <w:szCs w:val="20"/>
          <w:lang w:val="hy-AM"/>
        </w:rPr>
        <w:t xml:space="preserve"> </w:t>
      </w:r>
      <w:r w:rsidRPr="007307DF">
        <w:rPr>
          <w:rFonts w:ascii="GHEA Grapalat" w:eastAsiaTheme="minorHAnsi" w:hAnsi="GHEA Grapalat" w:cstheme="minorBidi"/>
          <w:sz w:val="20"/>
          <w:szCs w:val="20"/>
        </w:rPr>
        <w:t xml:space="preserve">   (далее-бенефициар) и</w:t>
      </w:r>
      <w:r w:rsidRPr="007307DF">
        <w:rPr>
          <w:rStyle w:val="Strong"/>
          <w:rFonts w:ascii="GHEA Grapalat" w:hAnsi="GHEA Grapalat"/>
          <w:sz w:val="20"/>
          <w:szCs w:val="20"/>
        </w:rPr>
        <w:t xml:space="preserve">   </w:t>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lang w:val="hy-AM"/>
        </w:rPr>
        <w:tab/>
      </w:r>
      <w:r w:rsidRPr="007307DF">
        <w:rPr>
          <w:rStyle w:val="Strong"/>
          <w:rFonts w:ascii="GHEA Grapalat" w:hAnsi="GHEA Grapalat"/>
          <w:sz w:val="20"/>
          <w:szCs w:val="20"/>
          <w:u w:val="single"/>
        </w:rPr>
        <w:t>____</w:t>
      </w:r>
      <w:r w:rsidRPr="007307DF">
        <w:rPr>
          <w:rFonts w:ascii="GHEA Grapalat" w:eastAsiaTheme="minorHAnsi" w:hAnsi="GHEA Grapalat" w:cstheme="minorBidi"/>
          <w:sz w:val="20"/>
          <w:szCs w:val="20"/>
        </w:rPr>
        <w:t xml:space="preserve">    </w:t>
      </w:r>
    </w:p>
    <w:p w:rsidR="005F687E" w:rsidRPr="007307DF" w:rsidRDefault="005F687E" w:rsidP="00B23CF8">
      <w:pPr>
        <w:pStyle w:val="NormalWeb"/>
        <w:shd w:val="clear" w:color="auto" w:fill="FFFFFF"/>
        <w:spacing w:before="0" w:beforeAutospacing="0" w:after="0" w:afterAutospacing="0"/>
        <w:ind w:left="-142"/>
        <w:rPr>
          <w:rStyle w:val="Strong"/>
          <w:rFonts w:ascii="GHEA Grapalat" w:hAnsi="GHEA Grapalat"/>
          <w:b w:val="0"/>
          <w:sz w:val="20"/>
          <w:szCs w:val="20"/>
        </w:rPr>
      </w:pPr>
      <w:r w:rsidRPr="007307DF">
        <w:rPr>
          <w:rStyle w:val="Strong"/>
          <w:rFonts w:ascii="GHEA Grapalat" w:hAnsi="GHEA Grapalat"/>
          <w:sz w:val="20"/>
          <w:szCs w:val="20"/>
        </w:rPr>
        <w:t>наименование заказчика                                            наименование отобранного участника</w:t>
      </w:r>
    </w:p>
    <w:p w:rsidR="005F687E" w:rsidRPr="007307DF" w:rsidRDefault="005F687E" w:rsidP="00B23CF8">
      <w:pPr>
        <w:pStyle w:val="NormalWeb"/>
        <w:shd w:val="clear" w:color="auto" w:fill="FFFFFF"/>
        <w:spacing w:before="0" w:beforeAutospacing="0" w:after="0" w:afterAutospacing="0"/>
        <w:ind w:left="-142"/>
        <w:rPr>
          <w:rFonts w:ascii="GHEA Grapalat" w:hAnsi="GHEA Grapalat" w:cs="Sylfaen"/>
          <w:vertAlign w:val="superscript"/>
          <w:lang w:val="hy-AM"/>
        </w:rPr>
      </w:pPr>
      <w:r w:rsidRPr="007307DF">
        <w:rPr>
          <w:rStyle w:val="Strong"/>
          <w:rFonts w:ascii="GHEA Grapalat" w:hAnsi="GHEA Grapalat"/>
          <w:sz w:val="20"/>
          <w:szCs w:val="20"/>
        </w:rPr>
        <w:t xml:space="preserve">                                                                </w:t>
      </w:r>
      <w:r w:rsidRPr="007307DF">
        <w:rPr>
          <w:rStyle w:val="Strong"/>
          <w:rFonts w:ascii="GHEA Grapalat" w:hAnsi="GHEA Grapalat"/>
          <w:sz w:val="20"/>
          <w:szCs w:val="20"/>
          <w:lang w:val="hy-AM"/>
        </w:rPr>
        <w:tab/>
      </w:r>
    </w:p>
    <w:p w:rsidR="005F687E" w:rsidRPr="007307DF" w:rsidRDefault="005F687E" w:rsidP="00B23CF8">
      <w:pPr>
        <w:pStyle w:val="NormalWeb"/>
        <w:shd w:val="clear" w:color="auto" w:fill="FFFFFF"/>
        <w:spacing w:before="0" w:beforeAutospacing="0" w:after="0" w:afterAutospacing="0"/>
        <w:rPr>
          <w:rFonts w:ascii="GHEA Grapalat" w:hAnsi="GHEA Grapalat"/>
          <w:sz w:val="20"/>
          <w:szCs w:val="20"/>
          <w:lang w:val="hy-AM"/>
        </w:rPr>
      </w:pPr>
      <w:r w:rsidRPr="007307DF">
        <w:rPr>
          <w:rFonts w:ascii="GHEA Grapalat" w:eastAsiaTheme="minorHAnsi" w:hAnsi="GHEA Grapalat" w:cstheme="minorBidi"/>
          <w:sz w:val="20"/>
          <w:szCs w:val="20"/>
        </w:rPr>
        <w:t>(далее-принципал).</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Style w:val="Strong"/>
          <w:rFonts w:ascii="GHEA Grapalat" w:hAnsi="GHEA Grapalat"/>
          <w:sz w:val="20"/>
          <w:szCs w:val="20"/>
          <w:lang w:val="hy-AM"/>
        </w:rPr>
        <w:tab/>
      </w:r>
      <w:r w:rsidRPr="007307DF">
        <w:rPr>
          <w:rStyle w:val="Strong"/>
          <w:rFonts w:ascii="GHEA Grapalat" w:hAnsi="GHEA Grapalat"/>
          <w:sz w:val="20"/>
          <w:szCs w:val="20"/>
          <w:lang w:val="hy-AM"/>
        </w:rPr>
        <w:tab/>
      </w:r>
      <w:r w:rsidRPr="007307DF">
        <w:rPr>
          <w:rFonts w:ascii="GHEA Grapalat" w:eastAsiaTheme="minorHAnsi" w:hAnsi="GHEA Grapalat" w:cstheme="minorBidi"/>
          <w:sz w:val="20"/>
          <w:szCs w:val="20"/>
          <w:lang w:val="hy-AM"/>
        </w:rPr>
        <w:t xml:space="preserve">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lang w:val="hy-AM"/>
        </w:rPr>
      </w:pPr>
      <w:r w:rsidRPr="007307DF">
        <w:rPr>
          <w:rFonts w:ascii="GHEA Grapalat" w:eastAsiaTheme="minorHAnsi" w:hAnsi="GHEA Grapalat" w:cstheme="minorBidi"/>
          <w:sz w:val="20"/>
          <w:szCs w:val="20"/>
        </w:rPr>
        <w:t xml:space="preserve">  2.  По гарантии </w:t>
      </w:r>
      <w:r w:rsidRPr="007307DF">
        <w:rPr>
          <w:rFonts w:ascii="GHEA Grapalat" w:eastAsiaTheme="minorHAnsi" w:hAnsi="GHEA Grapalat" w:cstheme="minorBidi"/>
          <w:sz w:val="20"/>
          <w:szCs w:val="20"/>
          <w:lang w:val="hy-AM"/>
        </w:rPr>
        <w:t xml:space="preserve">----------------------------------------------------------------------------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lang w:val="hy-AM"/>
        </w:rPr>
      </w:pPr>
      <w:r w:rsidRPr="007307DF">
        <w:rPr>
          <w:rFonts w:ascii="GHEA Grapalat" w:eastAsiaTheme="minorHAnsi" w:hAnsi="GHEA Grapalat" w:cstheme="minorBidi"/>
          <w:sz w:val="20"/>
          <w:szCs w:val="20"/>
        </w:rPr>
        <w:t xml:space="preserve">                                                           наименование банка выдающего гарантию</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5F687E" w:rsidRPr="007307DF" w:rsidRDefault="005F687E" w:rsidP="00B23CF8">
      <w:pPr>
        <w:pStyle w:val="NormalWeb"/>
        <w:shd w:val="clear" w:color="auto" w:fill="FFFFFF"/>
        <w:spacing w:before="0" w:beforeAutospacing="0" w:after="0" w:afterAutospacing="0"/>
        <w:jc w:val="center"/>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сумма в цифрах и прописью</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расчетный счет</w:t>
      </w:r>
    </w:p>
    <w:p w:rsidR="005F687E" w:rsidRPr="007307DF" w:rsidRDefault="005F687E" w:rsidP="00B23CF8">
      <w:pPr>
        <w:pStyle w:val="NormalWeb"/>
        <w:shd w:val="clear" w:color="auto" w:fill="FFFFFF"/>
        <w:spacing w:before="0" w:beforeAutospacing="0" w:after="0" w:afterAutospacing="0"/>
        <w:ind w:firstLine="375"/>
        <w:rPr>
          <w:rStyle w:val="Strong"/>
          <w:rFonts w:ascii="GHEA Grapalat" w:hAnsi="GHEA Grapalat"/>
          <w:b w:val="0"/>
          <w:bCs w:val="0"/>
        </w:rPr>
      </w:pPr>
      <w:r w:rsidRPr="007307DF">
        <w:rPr>
          <w:rStyle w:val="Strong"/>
          <w:rFonts w:ascii="GHEA Grapalat" w:hAnsi="GHEA Grapalat"/>
          <w:sz w:val="20"/>
          <w:szCs w:val="20"/>
        </w:rPr>
        <w:t xml:space="preserve">3. </w:t>
      </w:r>
      <w:r w:rsidRPr="007307DF">
        <w:rPr>
          <w:rFonts w:ascii="GHEA Grapalat" w:eastAsiaTheme="minorHAnsi" w:hAnsi="GHEA Grapalat" w:cstheme="minorBidi"/>
          <w:sz w:val="20"/>
          <w:szCs w:val="20"/>
        </w:rPr>
        <w:t>Настоящая гарантия является безотзывной.</w:t>
      </w:r>
    </w:p>
    <w:p w:rsidR="005F687E" w:rsidRPr="007307DF" w:rsidRDefault="005F687E" w:rsidP="00B23CF8">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rPr>
      </w:pPr>
      <w:r w:rsidRPr="007307DF">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номер заключаемого договара</w:t>
      </w: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lang w:val="hy-AM"/>
        </w:rPr>
      </w:pPr>
      <w:r w:rsidRPr="007307DF">
        <w:rPr>
          <w:rFonts w:ascii="GHEA Grapalat" w:eastAsiaTheme="minorHAnsi" w:hAnsi="GHEA Grapalat" w:cstheme="minorBidi"/>
          <w:sz w:val="20"/>
          <w:szCs w:val="20"/>
        </w:rPr>
        <w:t xml:space="preserve">принципалом   и  действует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в</w:t>
      </w:r>
      <w:r w:rsidRPr="007307DF">
        <w:rPr>
          <w:rFonts w:ascii="GHEA Grapalat" w:hAnsi="GHEA Grapalat"/>
          <w:sz w:val="20"/>
          <w:szCs w:val="20"/>
        </w:rPr>
        <w:t>ключительно</w:t>
      </w:r>
      <w:r w:rsidRPr="007307DF">
        <w:rPr>
          <w:rFonts w:ascii="GHEA Grapalat" w:eastAsiaTheme="minorHAnsi" w:hAnsi="GHEA Grapalat" w:cstheme="minorBidi"/>
          <w:sz w:val="20"/>
          <w:szCs w:val="20"/>
        </w:rPr>
        <w:t xml:space="preserve">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до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девяностого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рабочего </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дня</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следующего за днем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lang w:val="hy-AM"/>
        </w:rPr>
      </w:pPr>
    </w:p>
    <w:p w:rsidR="005F687E" w:rsidRPr="007307DF" w:rsidRDefault="005F687E" w:rsidP="00B23CF8">
      <w:pPr>
        <w:pStyle w:val="NormalWeb"/>
        <w:shd w:val="clear" w:color="auto" w:fill="FFFFFF"/>
        <w:spacing w:before="0" w:beforeAutospacing="0" w:after="0" w:afterAutospacing="0"/>
        <w:jc w:val="center"/>
        <w:rPr>
          <w:rFonts w:ascii="GHEA Grapalat" w:eastAsiaTheme="minorHAnsi" w:hAnsi="GHEA Grapalat" w:cstheme="minorBidi"/>
          <w:sz w:val="20"/>
          <w:szCs w:val="20"/>
        </w:rPr>
      </w:pPr>
      <w:r w:rsidRPr="007307DF">
        <w:rPr>
          <w:rFonts w:ascii="GHEA Grapalat" w:eastAsiaTheme="minorHAnsi" w:hAnsi="GHEA Grapalat" w:cstheme="minorBidi"/>
          <w:sz w:val="20"/>
          <w:szCs w:val="20"/>
          <w:lang w:val="hy-AM"/>
        </w:rPr>
        <w:t>--------------------------------------------------------</w:t>
      </w:r>
      <w:r w:rsidRPr="007307DF">
        <w:rPr>
          <w:rFonts w:ascii="GHEA Grapalat" w:eastAsiaTheme="minorHAnsi" w:hAnsi="GHEA Grapalat" w:cstheme="minorBidi"/>
          <w:sz w:val="20"/>
          <w:szCs w:val="20"/>
        </w:rPr>
        <w:t>------------------</w:t>
      </w:r>
      <w:r w:rsidRPr="007307DF">
        <w:rPr>
          <w:rFonts w:ascii="GHEA Grapalat" w:eastAsiaTheme="minorHAnsi" w:hAnsi="GHEA Grapalat" w:cstheme="minorBidi"/>
          <w:sz w:val="20"/>
          <w:szCs w:val="20"/>
          <w:lang w:val="hy-AM"/>
        </w:rPr>
        <w:t>---------------------- .</w:t>
      </w:r>
      <w:r w:rsidRPr="007307DF">
        <w:rPr>
          <w:rFonts w:ascii="GHEA Grapalat" w:eastAsiaTheme="minorHAnsi" w:hAnsi="GHEA Grapalat" w:cstheme="minorBidi"/>
          <w:sz w:val="20"/>
          <w:szCs w:val="20"/>
        </w:rPr>
        <w:t xml:space="preserve">           </w:t>
      </w:r>
      <w:r w:rsidRPr="007307DF">
        <w:rPr>
          <w:rFonts w:ascii="GHEA Grapalat" w:hAnsi="GHEA Grapalat"/>
          <w:sz w:val="20"/>
          <w:szCs w:val="20"/>
        </w:rPr>
        <w:t>крайний  срок</w:t>
      </w:r>
      <w:r w:rsidRPr="007307DF">
        <w:rPr>
          <w:rFonts w:ascii="GHEA Grapalat" w:eastAsiaTheme="minorHAnsi" w:hAnsi="GHEA Grapalat" w:cstheme="minorBidi"/>
          <w:sz w:val="20"/>
          <w:szCs w:val="20"/>
        </w:rPr>
        <w:t xml:space="preserve"> поставки товаров</w:t>
      </w:r>
      <w:r w:rsidRPr="007307DF">
        <w:rPr>
          <w:rFonts w:ascii="GHEA Grapalat" w:hAnsi="GHEA Grapalat"/>
          <w:sz w:val="20"/>
          <w:szCs w:val="20"/>
        </w:rPr>
        <w:t>, предусмотренный заключаемым договором, включая гарантийный срок</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Style w:val="Strong"/>
          <w:rFonts w:ascii="GHEA Grapalat" w:hAnsi="GHEA Grapalat"/>
          <w:sz w:val="20"/>
          <w:szCs w:val="20"/>
        </w:rPr>
        <w:t xml:space="preserve">                                                                                                 адрес эл. почты секретаря</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4"/>
        <w:rPr>
          <w:rFonts w:ascii="GHEA Grapalat" w:eastAsiaTheme="minorHAnsi" w:hAnsi="GHEA Grapalat" w:cstheme="minorBidi"/>
          <w:sz w:val="20"/>
          <w:szCs w:val="20"/>
        </w:rPr>
      </w:pPr>
      <w:r w:rsidRPr="007307DF">
        <w:rPr>
          <w:rFonts w:ascii="GHEA Grapalat" w:eastAsiaTheme="minorHAnsi" w:hAnsi="GHEA Grapalat" w:cstheme="minorBidi"/>
          <w:sz w:val="20"/>
          <w:szCs w:val="20"/>
        </w:rPr>
        <w:t>1) копии заключенного договора N</w:t>
      </w:r>
      <w:r w:rsidRPr="007307DF">
        <w:rPr>
          <w:rFonts w:ascii="GHEA Grapalat" w:eastAsiaTheme="minorHAnsi" w:hAnsi="GHEA Grapalat" w:cstheme="minorBidi"/>
          <w:sz w:val="20"/>
          <w:szCs w:val="20"/>
          <w:lang w:val="hy-AM"/>
        </w:rPr>
        <w:t xml:space="preserve"> </w:t>
      </w:r>
      <w:r w:rsidRPr="007307DF">
        <w:rPr>
          <w:rFonts w:ascii="GHEA Grapalat" w:eastAsiaTheme="minorHAnsi" w:hAnsi="GHEA Grapalat" w:cstheme="minorBidi"/>
          <w:sz w:val="20"/>
          <w:szCs w:val="20"/>
        </w:rPr>
        <w:t xml:space="preserve">_____________________, включая </w:t>
      </w:r>
    </w:p>
    <w:p w:rsidR="005F687E" w:rsidRPr="007307DF" w:rsidRDefault="005F687E" w:rsidP="00B23CF8">
      <w:pPr>
        <w:pStyle w:val="NormalWeb"/>
        <w:shd w:val="clear" w:color="auto" w:fill="FFFFFF"/>
        <w:spacing w:before="0" w:beforeAutospacing="0" w:after="0" w:afterAutospacing="0"/>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номер заключаемого договара</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копии внесенных  в него изменений, дополнительных соглашений,</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7307DF">
          <w:rPr>
            <w:rStyle w:val="Hyperlink"/>
            <w:rFonts w:ascii="GHEA Grapalat" w:hAnsi="GHEA Grapalat"/>
            <w:sz w:val="20"/>
            <w:lang w:val="hy-AM"/>
          </w:rPr>
          <w:t>www.procurement.am</w:t>
        </w:r>
      </w:hyperlink>
      <w:r w:rsidRPr="007307DF">
        <w:rPr>
          <w:rFonts w:ascii="GHEA Grapalat" w:eastAsiaTheme="minorHAnsi" w:hAnsi="GHEA Grapalat" w:cstheme="minorBidi"/>
          <w:sz w:val="20"/>
          <w:szCs w:val="20"/>
        </w:rPr>
        <w:t xml:space="preserve"> .</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7.</w:t>
      </w:r>
      <w:r w:rsidRPr="007307DF">
        <w:rPr>
          <w:rFonts w:ascii="GHEA Grapalat" w:hAnsi="GHEA Grapalat"/>
          <w:sz w:val="20"/>
          <w:szCs w:val="20"/>
        </w:rPr>
        <w:t xml:space="preserve"> </w:t>
      </w:r>
      <w:r w:rsidRPr="007307DF">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8.</w:t>
      </w:r>
      <w:r w:rsidRPr="007307DF">
        <w:rPr>
          <w:rFonts w:ascii="GHEA Grapalat" w:hAnsi="GHEA Grapalat"/>
          <w:sz w:val="20"/>
          <w:szCs w:val="20"/>
        </w:rPr>
        <w:t xml:space="preserve"> </w:t>
      </w:r>
      <w:r w:rsidRPr="007307DF">
        <w:rPr>
          <w:rFonts w:ascii="GHEA Grapalat" w:eastAsiaTheme="minorHAnsi" w:hAnsi="GHEA Grapalat" w:cstheme="minorBidi"/>
          <w:sz w:val="20"/>
          <w:szCs w:val="20"/>
        </w:rPr>
        <w:t>Лицо, выдающее гарантию, отклоняет требование бенефициара, если: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2) требование представлено по истечении срока, установленного гарантией.</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7307DF">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u w:val="single"/>
          <w:lang w:val="hy-AM"/>
        </w:rPr>
      </w:pPr>
      <w:r w:rsidRPr="007307DF">
        <w:rPr>
          <w:rFonts w:ascii="GHEA Grapalat" w:hAnsi="GHEA Grapalat"/>
          <w:sz w:val="20"/>
          <w:szCs w:val="20"/>
          <w:lang w:val="hy-AM"/>
        </w:rPr>
        <w:t>Руководитель исполнительного органа</w:t>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lang w:val="hy-AM"/>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lang w:val="hy-AM"/>
        </w:rPr>
      </w:pPr>
    </w:p>
    <w:p w:rsidR="005F687E" w:rsidRPr="007307DF" w:rsidRDefault="005F687E" w:rsidP="00B23CF8">
      <w:pPr>
        <w:pStyle w:val="NormalWeb"/>
        <w:shd w:val="clear" w:color="auto" w:fill="FFFFFF"/>
        <w:spacing w:before="0" w:beforeAutospacing="0" w:after="0" w:afterAutospacing="0"/>
        <w:ind w:firstLine="375"/>
        <w:rPr>
          <w:rFonts w:ascii="GHEA Grapalat" w:hAnsi="GHEA Grapalat"/>
          <w:sz w:val="20"/>
          <w:szCs w:val="20"/>
          <w:lang w:val="hy-AM"/>
        </w:rPr>
      </w:pP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r w:rsidRPr="007307DF">
        <w:rPr>
          <w:rFonts w:ascii="GHEA Grapalat" w:hAnsi="GHEA Grapalat"/>
          <w:sz w:val="20"/>
          <w:szCs w:val="20"/>
          <w:u w:val="single"/>
          <w:lang w:val="hy-AM"/>
        </w:rPr>
        <w:tab/>
      </w:r>
    </w:p>
    <w:p w:rsidR="005F687E" w:rsidRPr="007307DF" w:rsidRDefault="005F687E" w:rsidP="00B23CF8">
      <w:pPr>
        <w:pStyle w:val="NormalWeb"/>
        <w:shd w:val="clear" w:color="auto" w:fill="FFFFFF"/>
        <w:spacing w:before="0" w:beforeAutospacing="0" w:after="0" w:afterAutospacing="0"/>
        <w:rPr>
          <w:rFonts w:ascii="GHEA Grapalat" w:hAnsi="GHEA Grapalat" w:cs="Sylfaen"/>
          <w:sz w:val="20"/>
          <w:szCs w:val="20"/>
          <w:vertAlign w:val="superscript"/>
        </w:rPr>
      </w:pPr>
      <w:r w:rsidRPr="007307DF">
        <w:rPr>
          <w:rFonts w:ascii="GHEA Grapalat" w:hAnsi="GHEA Grapalat" w:cs="Sylfaen"/>
          <w:sz w:val="20"/>
          <w:szCs w:val="20"/>
          <w:vertAlign w:val="superscript"/>
          <w:lang w:val="hy-AM"/>
        </w:rPr>
        <w:t xml:space="preserve">                                                        </w:t>
      </w:r>
      <w:r w:rsidRPr="007307DF">
        <w:rPr>
          <w:rFonts w:ascii="GHEA Grapalat" w:hAnsi="GHEA Grapalat" w:cs="Sylfaen"/>
          <w:sz w:val="20"/>
          <w:szCs w:val="20"/>
          <w:vertAlign w:val="superscript"/>
        </w:rPr>
        <w:t>число, месяц, год</w:t>
      </w: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lang w:val="hy-AM"/>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F687E" w:rsidRPr="007307DF" w:rsidRDefault="005F687E" w:rsidP="00B23CF8">
      <w:pPr>
        <w:pStyle w:val="NormalWeb"/>
        <w:shd w:val="clear" w:color="auto" w:fill="FFFFFF"/>
        <w:spacing w:before="0" w:beforeAutospacing="0" w:after="0" w:afterAutospacing="0"/>
        <w:ind w:firstLine="375"/>
        <w:rPr>
          <w:rStyle w:val="Strong"/>
          <w:rFonts w:ascii="GHEA Grapalat" w:hAnsi="GHEA Grapalat"/>
          <w:b w:val="0"/>
          <w:bCs w:val="0"/>
        </w:rPr>
      </w:pPr>
    </w:p>
    <w:p w:rsidR="005F687E" w:rsidRPr="007307DF" w:rsidRDefault="005F687E" w:rsidP="00B23CF8">
      <w:pPr>
        <w:widowControl w:val="0"/>
        <w:ind w:left="567" w:right="565"/>
        <w:jc w:val="both"/>
        <w:rPr>
          <w:rFonts w:ascii="GHEA Grapalat" w:hAnsi="GHEA Grapalat"/>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widowControl w:val="0"/>
        <w:ind w:left="567" w:right="565"/>
        <w:jc w:val="center"/>
        <w:rPr>
          <w:rFonts w:ascii="GHEA Grapalat" w:hAnsi="GHEA Grapalat"/>
          <w:b/>
          <w:sz w:val="20"/>
          <w:szCs w:val="20"/>
        </w:rPr>
      </w:pPr>
    </w:p>
    <w:p w:rsidR="005F687E" w:rsidRPr="007307DF" w:rsidRDefault="005F687E" w:rsidP="00B23CF8">
      <w:pPr>
        <w:rPr>
          <w:rFonts w:ascii="GHEA Grapalat" w:hAnsi="GHEA Grapalat"/>
          <w:i/>
          <w:sz w:val="20"/>
          <w:szCs w:val="20"/>
        </w:rPr>
      </w:pPr>
      <w:r w:rsidRPr="007307DF">
        <w:rPr>
          <w:rFonts w:ascii="GHEA Grapalat" w:hAnsi="GHEA Grapalat"/>
          <w:i/>
          <w:sz w:val="20"/>
          <w:szCs w:val="20"/>
        </w:rPr>
        <w:br w:type="page"/>
      </w:r>
    </w:p>
    <w:p w:rsidR="005F687E" w:rsidRPr="007307DF" w:rsidRDefault="005F687E" w:rsidP="00B23CF8">
      <w:pPr>
        <w:pStyle w:val="BodyTextIndent3"/>
        <w:widowControl w:val="0"/>
        <w:spacing w:line="240" w:lineRule="auto"/>
        <w:jc w:val="right"/>
        <w:rPr>
          <w:rFonts w:ascii="GHEA Grapalat" w:hAnsi="GHEA Grapalat" w:cs="Sylfaen"/>
          <w:b/>
        </w:rPr>
      </w:pPr>
      <w:r w:rsidRPr="007307DF">
        <w:rPr>
          <w:rFonts w:ascii="GHEA Grapalat" w:hAnsi="GHEA Grapalat"/>
          <w:b/>
        </w:rPr>
        <w:lastRenderedPageBreak/>
        <w:t>Приложение № 6</w:t>
      </w:r>
    </w:p>
    <w:p w:rsidR="005F687E" w:rsidRPr="007307DF" w:rsidRDefault="005F687E" w:rsidP="00B23CF8">
      <w:pPr>
        <w:pStyle w:val="BodyTextIndent3"/>
        <w:widowControl w:val="0"/>
        <w:spacing w:line="240" w:lineRule="auto"/>
        <w:jc w:val="right"/>
        <w:rPr>
          <w:rFonts w:ascii="GHEA Grapalat" w:hAnsi="GHEA Grapalat" w:cs="Sylfaen"/>
          <w:b/>
        </w:rPr>
      </w:pPr>
      <w:r w:rsidRPr="007307DF">
        <w:rPr>
          <w:rFonts w:ascii="GHEA Grapalat" w:hAnsi="GHEA Grapalat"/>
          <w:b/>
        </w:rPr>
        <w:t xml:space="preserve">к Приглашению на </w:t>
      </w:r>
      <w:r w:rsidR="00BE3D8D" w:rsidRPr="00BE3D8D">
        <w:rPr>
          <w:rFonts w:ascii="GHEA Grapalat" w:hAnsi="GHEA Grapalat"/>
          <w:b/>
        </w:rPr>
        <w:t>открытый конкурс</w:t>
      </w:r>
      <w:r w:rsidRPr="007307DF">
        <w:rPr>
          <w:rFonts w:ascii="GHEA Grapalat" w:hAnsi="GHEA Grapalat" w:cs="Sylfaen"/>
          <w:b/>
        </w:rPr>
        <w:br/>
      </w:r>
      <w:r w:rsidRPr="007307DF">
        <w:rPr>
          <w:rFonts w:ascii="GHEA Grapalat" w:hAnsi="GHEA Grapalat"/>
          <w:b/>
        </w:rPr>
        <w:t xml:space="preserve">под кодом </w:t>
      </w:r>
      <w:r w:rsidR="00F95FB7" w:rsidRPr="007307DF">
        <w:rPr>
          <w:rFonts w:ascii="GHEA Grapalat" w:hAnsi="GHEA Grapalat"/>
          <w:b/>
        </w:rPr>
        <w:t xml:space="preserve">" </w:t>
      </w:r>
      <w:r w:rsidR="00F95FB7" w:rsidRPr="007307DF">
        <w:rPr>
          <w:rFonts w:ascii="GHEA Grapalat" w:hAnsi="GHEA Grapalat"/>
          <w:b/>
          <w:lang w:val="en-US"/>
        </w:rPr>
        <w:t>YAQI</w:t>
      </w:r>
      <w:r w:rsidR="00F95FB7" w:rsidRPr="007307DF">
        <w:rPr>
          <w:rFonts w:ascii="GHEA Grapalat" w:hAnsi="GHEA Grapalat"/>
          <w:b/>
        </w:rPr>
        <w:t>-BMAPDzB-23/01"</w:t>
      </w:r>
    </w:p>
    <w:p w:rsidR="005F687E" w:rsidRPr="007307DF" w:rsidRDefault="005F687E" w:rsidP="00B23CF8">
      <w:pPr>
        <w:widowControl w:val="0"/>
        <w:ind w:left="-142" w:firstLine="142"/>
        <w:jc w:val="center"/>
        <w:rPr>
          <w:rFonts w:ascii="GHEA Grapalat" w:hAnsi="GHEA Grapalat"/>
          <w:i/>
          <w:sz w:val="20"/>
          <w:szCs w:val="20"/>
        </w:rPr>
      </w:pPr>
    </w:p>
    <w:p w:rsidR="005F687E" w:rsidRPr="007307DF" w:rsidRDefault="005F687E" w:rsidP="00B23CF8">
      <w:pPr>
        <w:widowControl w:val="0"/>
        <w:ind w:left="-142" w:firstLine="142"/>
        <w:jc w:val="center"/>
        <w:rPr>
          <w:rFonts w:ascii="GHEA Grapalat" w:hAnsi="GHEA Grapalat"/>
          <w:b/>
          <w:sz w:val="20"/>
          <w:szCs w:val="20"/>
        </w:rPr>
      </w:pPr>
      <w:r w:rsidRPr="007307DF">
        <w:rPr>
          <w:rFonts w:ascii="GHEA Grapalat" w:hAnsi="GHEA Grapalat"/>
          <w:b/>
          <w:sz w:val="20"/>
          <w:szCs w:val="20"/>
        </w:rPr>
        <w:t xml:space="preserve">ДОГОВОР </w:t>
      </w:r>
    </w:p>
    <w:p w:rsidR="005F687E" w:rsidRPr="007307DF" w:rsidRDefault="005F687E" w:rsidP="00B23CF8">
      <w:pPr>
        <w:widowControl w:val="0"/>
        <w:ind w:left="-142" w:firstLine="142"/>
        <w:jc w:val="center"/>
        <w:rPr>
          <w:rFonts w:ascii="GHEA Grapalat" w:hAnsi="GHEA Grapalat" w:cs="Times Armenian"/>
          <w:b/>
          <w:sz w:val="20"/>
          <w:szCs w:val="20"/>
        </w:rPr>
      </w:pPr>
      <w:r w:rsidRPr="007307DF">
        <w:rPr>
          <w:rFonts w:ascii="GHEA Grapalat" w:hAnsi="GHEA Grapalat"/>
          <w:b/>
          <w:sz w:val="20"/>
          <w:szCs w:val="20"/>
        </w:rPr>
        <w:t>ПОСТАВКИ ТОВАРА ДЛЯ НУЖД ГОСУДАРСТВА</w:t>
      </w:r>
    </w:p>
    <w:p w:rsidR="005F687E" w:rsidRPr="007307DF" w:rsidRDefault="005F687E" w:rsidP="00B23CF8">
      <w:pPr>
        <w:widowControl w:val="0"/>
        <w:ind w:left="-142" w:firstLine="142"/>
        <w:jc w:val="center"/>
        <w:rPr>
          <w:rFonts w:ascii="GHEA Grapalat" w:hAnsi="GHEA Grapalat"/>
          <w:b/>
          <w:sz w:val="20"/>
          <w:szCs w:val="20"/>
          <w:u w:val="single"/>
        </w:rPr>
      </w:pPr>
      <w:r w:rsidRPr="007307DF">
        <w:rPr>
          <w:rFonts w:ascii="GHEA Grapalat" w:hAnsi="GHEA Grapalat"/>
          <w:b/>
          <w:sz w:val="20"/>
          <w:szCs w:val="20"/>
        </w:rPr>
        <w:t>№ ____________________</w:t>
      </w:r>
    </w:p>
    <w:p w:rsidR="005F687E" w:rsidRPr="007307DF" w:rsidRDefault="005F687E" w:rsidP="00B23CF8">
      <w:pPr>
        <w:widowControl w:val="0"/>
        <w:jc w:val="center"/>
        <w:rPr>
          <w:rFonts w:ascii="GHEA Grapalat" w:hAnsi="GHEA Grapalat" w:cs="Sylfaen"/>
          <w:sz w:val="20"/>
          <w:szCs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5F687E" w:rsidRPr="007307DF" w:rsidTr="005F687E">
        <w:tc>
          <w:tcPr>
            <w:tcW w:w="4643" w:type="dxa"/>
            <w:hideMark/>
          </w:tcPr>
          <w:p w:rsidR="005F687E" w:rsidRPr="007307DF" w:rsidRDefault="005F687E" w:rsidP="00B23CF8">
            <w:pPr>
              <w:widowControl w:val="0"/>
              <w:rPr>
                <w:rFonts w:ascii="GHEA Grapalat" w:hAnsi="GHEA Grapalat" w:cs="Sylfaen"/>
                <w:sz w:val="20"/>
                <w:szCs w:val="20"/>
                <w:lang w:val="en-US"/>
              </w:rPr>
            </w:pPr>
            <w:r w:rsidRPr="007307DF">
              <w:rPr>
                <w:rFonts w:ascii="GHEA Grapalat" w:hAnsi="GHEA Grapalat"/>
                <w:sz w:val="20"/>
                <w:szCs w:val="20"/>
                <w:lang w:val="en-US"/>
              </w:rPr>
              <w:tab/>
            </w:r>
            <w:r w:rsidRPr="007307DF">
              <w:rPr>
                <w:rFonts w:ascii="GHEA Grapalat" w:hAnsi="GHEA Grapalat"/>
                <w:sz w:val="20"/>
                <w:szCs w:val="20"/>
              </w:rPr>
              <w:t>г</w:t>
            </w:r>
          </w:p>
        </w:tc>
        <w:tc>
          <w:tcPr>
            <w:tcW w:w="4643" w:type="dxa"/>
            <w:hideMark/>
          </w:tcPr>
          <w:p w:rsidR="005F687E" w:rsidRPr="007307DF" w:rsidRDefault="005F687E" w:rsidP="00B23CF8">
            <w:pPr>
              <w:widowControl w:val="0"/>
              <w:jc w:val="right"/>
              <w:rPr>
                <w:rFonts w:ascii="GHEA Grapalat" w:hAnsi="GHEA Grapalat" w:cs="Sylfaen"/>
                <w:sz w:val="20"/>
                <w:szCs w:val="20"/>
                <w:lang w:val="en-US"/>
              </w:rPr>
            </w:pPr>
            <w:r w:rsidRPr="007307DF">
              <w:rPr>
                <w:rFonts w:ascii="GHEA Grapalat" w:hAnsi="GHEA Grapalat"/>
                <w:sz w:val="20"/>
                <w:szCs w:val="20"/>
              </w:rPr>
              <w:t>"</w:t>
            </w:r>
            <w:r w:rsidRPr="007307DF">
              <w:rPr>
                <w:rFonts w:ascii="GHEA Grapalat" w:hAnsi="GHEA Grapalat"/>
                <w:sz w:val="20"/>
                <w:szCs w:val="20"/>
                <w:lang w:val="en-US"/>
              </w:rPr>
              <w:tab/>
            </w:r>
            <w:r w:rsidRPr="007307DF">
              <w:rPr>
                <w:rFonts w:ascii="GHEA Grapalat" w:hAnsi="GHEA Grapalat"/>
                <w:sz w:val="20"/>
                <w:szCs w:val="20"/>
              </w:rPr>
              <w:t xml:space="preserve">" </w:t>
            </w:r>
            <w:r w:rsidRPr="007307DF">
              <w:rPr>
                <w:rFonts w:ascii="GHEA Grapalat" w:hAnsi="GHEA Grapalat"/>
                <w:sz w:val="20"/>
                <w:szCs w:val="20"/>
                <w:lang w:val="en-US"/>
              </w:rPr>
              <w:tab/>
              <w:t xml:space="preserve"> </w:t>
            </w:r>
            <w:r w:rsidRPr="007307DF">
              <w:rPr>
                <w:rFonts w:ascii="GHEA Grapalat" w:hAnsi="GHEA Grapalat"/>
                <w:sz w:val="20"/>
                <w:szCs w:val="20"/>
              </w:rPr>
              <w:t>20</w:t>
            </w:r>
            <w:r w:rsidRPr="007307DF">
              <w:rPr>
                <w:rFonts w:ascii="GHEA Grapalat" w:hAnsi="GHEA Grapalat"/>
                <w:sz w:val="20"/>
                <w:szCs w:val="20"/>
                <w:lang w:val="en-US"/>
              </w:rPr>
              <w:tab/>
            </w:r>
            <w:r w:rsidRPr="007307DF">
              <w:rPr>
                <w:rFonts w:ascii="GHEA Grapalat" w:hAnsi="GHEA Grapalat"/>
                <w:sz w:val="20"/>
                <w:szCs w:val="20"/>
              </w:rPr>
              <w:t>г.</w:t>
            </w:r>
          </w:p>
        </w:tc>
      </w:tr>
    </w:tbl>
    <w:p w:rsidR="005F687E" w:rsidRPr="007307DF" w:rsidRDefault="005F687E" w:rsidP="00B23CF8">
      <w:pPr>
        <w:widowControl w:val="0"/>
        <w:tabs>
          <w:tab w:val="left" w:pos="720"/>
          <w:tab w:val="left" w:pos="1440"/>
          <w:tab w:val="left" w:pos="8865"/>
        </w:tabs>
        <w:jc w:val="center"/>
        <w:rPr>
          <w:rFonts w:ascii="GHEA Grapalat" w:hAnsi="GHEA Grapalat" w:cs="Sylfaen"/>
          <w:sz w:val="20"/>
          <w:szCs w:val="20"/>
        </w:rPr>
      </w:pPr>
    </w:p>
    <w:p w:rsidR="005F687E" w:rsidRPr="007307DF" w:rsidRDefault="005F687E" w:rsidP="00B23CF8">
      <w:pPr>
        <w:widowControl w:val="0"/>
        <w:jc w:val="both"/>
        <w:rPr>
          <w:rFonts w:ascii="GHEA Grapalat" w:hAnsi="GHEA Grapalat"/>
          <w:sz w:val="20"/>
          <w:szCs w:val="20"/>
        </w:rPr>
      </w:pPr>
      <w:r w:rsidRPr="007307DF">
        <w:rPr>
          <w:rFonts w:ascii="GHEA Grapalat" w:hAnsi="GHEA Grapalat"/>
          <w:sz w:val="20"/>
          <w:szCs w:val="20"/>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5F687E" w:rsidRPr="007307DF" w:rsidRDefault="005F687E" w:rsidP="00B23CF8">
      <w:pPr>
        <w:widowControl w:val="0"/>
        <w:ind w:firstLine="709"/>
        <w:jc w:val="both"/>
        <w:rPr>
          <w:rFonts w:ascii="GHEA Grapalat" w:hAnsi="GHEA Grapalat"/>
          <w:b/>
          <w:sz w:val="20"/>
          <w:szCs w:val="20"/>
        </w:rPr>
      </w:pPr>
    </w:p>
    <w:p w:rsidR="005F687E" w:rsidRPr="007307DF" w:rsidRDefault="005F687E" w:rsidP="00B23CF8">
      <w:pPr>
        <w:widowControl w:val="0"/>
        <w:jc w:val="center"/>
        <w:rPr>
          <w:rFonts w:ascii="GHEA Grapalat" w:hAnsi="GHEA Grapalat" w:cs="Times Armenian"/>
          <w:b/>
          <w:sz w:val="20"/>
          <w:szCs w:val="20"/>
        </w:rPr>
      </w:pPr>
      <w:r w:rsidRPr="007307DF">
        <w:rPr>
          <w:rFonts w:ascii="GHEA Grapalat" w:hAnsi="GHEA Grapalat"/>
          <w:b/>
          <w:sz w:val="20"/>
          <w:szCs w:val="20"/>
        </w:rPr>
        <w:t>1. ПРЕДМЕТ ДОГОВОРА</w:t>
      </w:r>
    </w:p>
    <w:p w:rsidR="005F687E" w:rsidRPr="007307DF" w:rsidRDefault="005F687E" w:rsidP="00B23CF8">
      <w:pPr>
        <w:widowControl w:val="0"/>
        <w:tabs>
          <w:tab w:val="left" w:pos="1134"/>
        </w:tabs>
        <w:ind w:firstLine="567"/>
        <w:jc w:val="both"/>
        <w:rPr>
          <w:rFonts w:ascii="GHEA Grapalat" w:hAnsi="GHEA Grapalat" w:cs="Times Armenian"/>
          <w:sz w:val="20"/>
          <w:szCs w:val="20"/>
        </w:rPr>
      </w:pPr>
      <w:r w:rsidRPr="007307DF">
        <w:rPr>
          <w:rFonts w:ascii="GHEA Grapalat" w:hAnsi="GHEA Grapalat"/>
          <w:sz w:val="20"/>
          <w:szCs w:val="20"/>
        </w:rPr>
        <w:t>1.1.</w:t>
      </w:r>
      <w:r w:rsidRPr="007307DF">
        <w:rPr>
          <w:rFonts w:ascii="GHEA Grapalat" w:hAnsi="GHEA Grapalat"/>
          <w:sz w:val="20"/>
          <w:szCs w:val="20"/>
        </w:rPr>
        <w:tab/>
      </w:r>
      <w:r w:rsidRPr="007307DF">
        <w:rPr>
          <w:rFonts w:ascii="GHEA Grapalat" w:hAnsi="GHEA Grapalat"/>
          <w:spacing w:val="6"/>
          <w:sz w:val="20"/>
          <w:szCs w:val="20"/>
        </w:rPr>
        <w:t>Продавец обязуется в установленном настоящим Договором (далее</w:t>
      </w:r>
      <w:r w:rsidRPr="007307DF">
        <w:rPr>
          <w:rFonts w:ascii="Calibri" w:hAnsi="Calibri" w:cs="Calibri"/>
          <w:spacing w:val="6"/>
          <w:sz w:val="20"/>
          <w:szCs w:val="20"/>
          <w:lang w:val="en-US"/>
        </w:rPr>
        <w:t> </w:t>
      </w:r>
      <w:r w:rsidRPr="007307DF">
        <w:rPr>
          <w:rFonts w:ascii="GHEA Grapalat" w:hAnsi="GHEA Grapalat"/>
          <w:spacing w:val="6"/>
          <w:sz w:val="20"/>
          <w:szCs w:val="20"/>
        </w:rPr>
        <w:t xml:space="preserve">— договор) </w:t>
      </w:r>
      <w:r w:rsidRPr="007307DF">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5F687E" w:rsidRPr="007307DF" w:rsidRDefault="005F687E" w:rsidP="00B23CF8">
      <w:pPr>
        <w:widowControl w:val="0"/>
        <w:ind w:firstLine="709"/>
        <w:jc w:val="both"/>
        <w:rPr>
          <w:rFonts w:ascii="GHEA Grapalat" w:hAnsi="GHEA Grapalat" w:cs="Times Armenian"/>
          <w:sz w:val="20"/>
          <w:szCs w:val="20"/>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2.ПРАВА И ОБЯЗАННОСТИ СТОРОН</w:t>
      </w:r>
    </w:p>
    <w:p w:rsidR="005F687E" w:rsidRPr="007307DF" w:rsidRDefault="005F687E" w:rsidP="00B23CF8">
      <w:pPr>
        <w:widowControl w:val="0"/>
        <w:tabs>
          <w:tab w:val="left" w:pos="1134"/>
        </w:tabs>
        <w:ind w:firstLine="567"/>
        <w:jc w:val="both"/>
        <w:rPr>
          <w:rFonts w:ascii="GHEA Grapalat" w:hAnsi="GHEA Grapalat"/>
          <w:b/>
          <w:sz w:val="20"/>
          <w:szCs w:val="20"/>
        </w:rPr>
      </w:pPr>
      <w:r w:rsidRPr="007307DF">
        <w:rPr>
          <w:rFonts w:ascii="GHEA Grapalat" w:hAnsi="GHEA Grapalat"/>
          <w:b/>
          <w:sz w:val="20"/>
          <w:szCs w:val="20"/>
        </w:rPr>
        <w:t>2.1.</w:t>
      </w:r>
      <w:r w:rsidRPr="007307DF">
        <w:rPr>
          <w:rFonts w:ascii="GHEA Grapalat" w:hAnsi="GHEA Grapalat"/>
          <w:b/>
          <w:sz w:val="20"/>
          <w:szCs w:val="20"/>
        </w:rPr>
        <w:tab/>
        <w:t>Покупатель имеет право:</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2.1.1.</w:t>
      </w:r>
      <w:r w:rsidRPr="007307DF">
        <w:rPr>
          <w:rFonts w:ascii="GHEA Grapalat" w:hAnsi="GHEA Grapalat"/>
          <w:sz w:val="20"/>
          <w:szCs w:val="20"/>
        </w:rPr>
        <w:tab/>
        <w:t>Отказываться от товара в случае непоставки товара Продавцом в</w:t>
      </w:r>
      <w:r w:rsidRPr="007307DF">
        <w:rPr>
          <w:rFonts w:ascii="Calibri" w:hAnsi="Calibri" w:cs="Calibri"/>
          <w:sz w:val="20"/>
          <w:szCs w:val="20"/>
          <w:lang w:val="en-US"/>
        </w:rPr>
        <w:t> </w:t>
      </w:r>
      <w:r w:rsidRPr="007307DF">
        <w:rPr>
          <w:rFonts w:ascii="GHEA Grapalat" w:hAnsi="GHEA Grapalat"/>
          <w:sz w:val="20"/>
          <w:szCs w:val="20"/>
        </w:rPr>
        <w:t xml:space="preserve">установленный договором срок, если сроки поставки были нарушены более чем на </w:t>
      </w:r>
      <w:r w:rsidR="00F95FB7" w:rsidRPr="00F95FB7">
        <w:rPr>
          <w:rFonts w:ascii="GHEA Grapalat" w:hAnsi="GHEA Grapalat"/>
          <w:sz w:val="20"/>
          <w:szCs w:val="20"/>
        </w:rPr>
        <w:t>5</w:t>
      </w:r>
      <w:r w:rsidRPr="007307DF">
        <w:rPr>
          <w:rFonts w:ascii="GHEA Grapalat" w:hAnsi="GHEA Grapalat"/>
          <w:sz w:val="20"/>
          <w:szCs w:val="20"/>
        </w:rPr>
        <w:t xml:space="preserve"> дней.</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2.1.2.</w:t>
      </w:r>
      <w:r w:rsidRPr="007307DF">
        <w:rPr>
          <w:rFonts w:ascii="GHEA Grapalat" w:hAnsi="GHEA Grapalat"/>
          <w:sz w:val="20"/>
          <w:szCs w:val="20"/>
        </w:rPr>
        <w:tab/>
        <w:t xml:space="preserve">Если передан товар ненадлежащего качества, не соответствующий предусмотренной договором технической характеристике: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а)</w:t>
      </w:r>
      <w:r w:rsidRPr="007307DF">
        <w:rPr>
          <w:rFonts w:ascii="GHEA Grapalat" w:hAnsi="GHEA Grapalat"/>
          <w:sz w:val="20"/>
          <w:szCs w:val="20"/>
        </w:rPr>
        <w:tab/>
        <w:t>требовать возмещения расходов, произведенных им по причине ненадлежащего качества товара;</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б)</w:t>
      </w:r>
      <w:r w:rsidRPr="007307DF">
        <w:rPr>
          <w:rFonts w:ascii="GHEA Grapalat" w:hAnsi="GHEA Grapalat"/>
          <w:sz w:val="20"/>
          <w:szCs w:val="20"/>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в)</w:t>
      </w:r>
      <w:r w:rsidRPr="007307DF">
        <w:rPr>
          <w:rFonts w:ascii="GHEA Grapalat" w:hAnsi="GHEA Grapalat"/>
          <w:sz w:val="20"/>
          <w:szCs w:val="20"/>
        </w:rPr>
        <w:tab/>
        <w:t>отказываться от исполнения договора и требовать возврата уплаченной за товар суммы.</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2.1.3.</w:t>
      </w:r>
      <w:r w:rsidRPr="007307DF">
        <w:rPr>
          <w:rFonts w:ascii="GHEA Grapalat" w:hAnsi="GHEA Grapalat"/>
          <w:sz w:val="20"/>
          <w:szCs w:val="20"/>
        </w:rPr>
        <w:tab/>
        <w:t xml:space="preserve">Если передан товар в количестве меньше оговоренного в договоре, то: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а)</w:t>
      </w:r>
      <w:r w:rsidRPr="007307DF">
        <w:rPr>
          <w:rFonts w:ascii="GHEA Grapalat" w:hAnsi="GHEA Grapalat"/>
          <w:sz w:val="20"/>
          <w:szCs w:val="20"/>
        </w:rPr>
        <w:tab/>
        <w:t>требовать восполнения недопереданного количества товара;</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б)</w:t>
      </w:r>
      <w:r w:rsidRPr="007307DF">
        <w:rPr>
          <w:rFonts w:ascii="GHEA Grapalat" w:hAnsi="GHEA Grapalat"/>
          <w:sz w:val="20"/>
          <w:szCs w:val="20"/>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2.1.4.</w:t>
      </w:r>
      <w:r w:rsidRPr="007307DF">
        <w:rPr>
          <w:rFonts w:ascii="GHEA Grapalat" w:hAnsi="GHEA Grapalat"/>
          <w:sz w:val="20"/>
          <w:szCs w:val="20"/>
        </w:rPr>
        <w:tab/>
        <w:t>Если передан товар с нарушением условия его вида, по своему усмотрению:</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а)</w:t>
      </w:r>
      <w:r w:rsidRPr="007307DF">
        <w:rPr>
          <w:rFonts w:ascii="GHEA Grapalat" w:hAnsi="GHEA Grapalat"/>
          <w:sz w:val="20"/>
          <w:szCs w:val="20"/>
        </w:rPr>
        <w:tab/>
        <w:t>принимать товар, соответствующий условию относительно его вида, и отказываться от остальных товаров;</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б)</w:t>
      </w:r>
      <w:r w:rsidRPr="007307DF">
        <w:rPr>
          <w:rFonts w:ascii="GHEA Grapalat" w:hAnsi="GHEA Grapalat"/>
          <w:sz w:val="20"/>
          <w:szCs w:val="20"/>
        </w:rPr>
        <w:tab/>
        <w:t xml:space="preserve">отказываться от всех переданных товаров и требовать уплаты пени, предусмотренной пунктом 6.2 договора; </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в)</w:t>
      </w:r>
      <w:r w:rsidRPr="007307DF">
        <w:rPr>
          <w:rFonts w:ascii="GHEA Grapalat" w:hAnsi="GHEA Grapalat"/>
          <w:sz w:val="20"/>
          <w:szCs w:val="20"/>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7307DF">
        <w:rPr>
          <w:rFonts w:ascii="Calibri" w:hAnsi="Calibri" w:cs="Calibri"/>
          <w:sz w:val="20"/>
          <w:szCs w:val="20"/>
          <w:lang w:val="en-US"/>
        </w:rPr>
        <w:t> </w:t>
      </w:r>
      <w:r w:rsidRPr="007307DF">
        <w:rPr>
          <w:rFonts w:ascii="GHEA Grapalat" w:hAnsi="GHEA Grapalat"/>
          <w:sz w:val="20"/>
          <w:szCs w:val="20"/>
        </w:rPr>
        <w:t>виду.</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2.1.5.</w:t>
      </w:r>
      <w:r w:rsidRPr="007307DF">
        <w:rPr>
          <w:rFonts w:ascii="GHEA Grapalat" w:hAnsi="GHEA Grapalat"/>
          <w:sz w:val="20"/>
          <w:szCs w:val="20"/>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2.1.6.</w:t>
      </w:r>
      <w:r w:rsidRPr="007307DF">
        <w:rPr>
          <w:rFonts w:ascii="GHEA Grapalat" w:hAnsi="GHEA Grapalat"/>
          <w:sz w:val="20"/>
          <w:szCs w:val="20"/>
        </w:rPr>
        <w:tab/>
        <w:t>Требовать у Продавца возмещения убытков, если Покупатель в</w:t>
      </w:r>
      <w:r w:rsidRPr="007307DF">
        <w:rPr>
          <w:rFonts w:ascii="Calibri" w:hAnsi="Calibri" w:cs="Calibri"/>
          <w:sz w:val="20"/>
          <w:szCs w:val="20"/>
          <w:lang w:val="en-US"/>
        </w:rPr>
        <w:t> </w:t>
      </w:r>
      <w:r w:rsidRPr="007307DF">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lastRenderedPageBreak/>
        <w:t>2.1.7.</w:t>
      </w:r>
      <w:r w:rsidRPr="007307DF">
        <w:rPr>
          <w:rFonts w:ascii="GHEA Grapalat" w:hAnsi="GHEA Grapalat"/>
          <w:sz w:val="20"/>
          <w:szCs w:val="20"/>
        </w:rPr>
        <w:tab/>
        <w:t>В одностороннем порядке расторгать договор (полностью или частично), если Продавец существенным образом нарушил договор;</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2.1.7.1.</w:t>
      </w:r>
      <w:r w:rsidRPr="007307DF">
        <w:rPr>
          <w:rFonts w:ascii="GHEA Grapalat" w:hAnsi="GHEA Grapalat"/>
          <w:sz w:val="20"/>
          <w:szCs w:val="20"/>
        </w:rPr>
        <w:tab/>
        <w:t>Нарушение договора Продавцом считается существенным, если:</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а)</w:t>
      </w:r>
      <w:r w:rsidRPr="007307DF">
        <w:rPr>
          <w:rFonts w:ascii="GHEA Grapalat" w:hAnsi="GHEA Grapalat"/>
          <w:sz w:val="20"/>
          <w:szCs w:val="20"/>
        </w:rPr>
        <w:tab/>
        <w:t>был поставлен товар ненадлежащего качества, который не может быть заменен в приемлемый для Покупателя срок;</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б)</w:t>
      </w:r>
      <w:r w:rsidRPr="007307DF">
        <w:rPr>
          <w:rFonts w:ascii="GHEA Grapalat" w:hAnsi="GHEA Grapalat"/>
          <w:sz w:val="20"/>
          <w:szCs w:val="20"/>
        </w:rPr>
        <w:tab/>
        <w:t xml:space="preserve">сроки поставки товара нарушены более чем на </w:t>
      </w:r>
      <w:r w:rsidR="00F95FB7" w:rsidRPr="00F95FB7">
        <w:rPr>
          <w:rFonts w:ascii="GHEA Grapalat" w:hAnsi="GHEA Grapalat"/>
          <w:sz w:val="20"/>
          <w:szCs w:val="20"/>
        </w:rPr>
        <w:t>5</w:t>
      </w:r>
      <w:r w:rsidRPr="007307DF">
        <w:rPr>
          <w:rFonts w:ascii="GHEA Grapalat" w:hAnsi="GHEA Grapalat"/>
          <w:sz w:val="20"/>
          <w:szCs w:val="20"/>
        </w:rPr>
        <w:t xml:space="preserve"> дней;</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2.1.8.</w:t>
      </w:r>
      <w:r w:rsidRPr="007307DF">
        <w:rPr>
          <w:rFonts w:ascii="GHEA Grapalat" w:hAnsi="GHEA Grapalat"/>
          <w:sz w:val="20"/>
          <w:szCs w:val="20"/>
        </w:rPr>
        <w:tab/>
        <w:t>Осматривать товар и незамедлительно уведомлять Продавца о</w:t>
      </w:r>
      <w:r w:rsidRPr="007307DF">
        <w:rPr>
          <w:rFonts w:ascii="Calibri" w:hAnsi="Calibri" w:cs="Calibri"/>
          <w:sz w:val="20"/>
          <w:szCs w:val="20"/>
          <w:lang w:val="en-US"/>
        </w:rPr>
        <w:t> </w:t>
      </w:r>
      <w:r w:rsidRPr="007307DF">
        <w:rPr>
          <w:rFonts w:ascii="GHEA Grapalat" w:hAnsi="GHEA Grapalat"/>
          <w:sz w:val="20"/>
          <w:szCs w:val="20"/>
        </w:rPr>
        <w:t>выявленных дефектах.</w:t>
      </w:r>
    </w:p>
    <w:p w:rsidR="005F687E" w:rsidRPr="007307DF" w:rsidRDefault="005F687E" w:rsidP="00B23CF8">
      <w:pPr>
        <w:widowControl w:val="0"/>
        <w:tabs>
          <w:tab w:val="left" w:pos="1134"/>
        </w:tabs>
        <w:ind w:firstLine="567"/>
        <w:jc w:val="both"/>
        <w:rPr>
          <w:rFonts w:ascii="GHEA Grapalat" w:hAnsi="GHEA Grapalat"/>
          <w:b/>
          <w:sz w:val="20"/>
          <w:szCs w:val="20"/>
        </w:rPr>
      </w:pPr>
      <w:r w:rsidRPr="007307DF">
        <w:rPr>
          <w:rFonts w:ascii="GHEA Grapalat" w:hAnsi="GHEA Grapalat"/>
          <w:b/>
          <w:sz w:val="20"/>
          <w:szCs w:val="20"/>
        </w:rPr>
        <w:t>2.2.</w:t>
      </w:r>
      <w:r w:rsidRPr="007307DF">
        <w:rPr>
          <w:rFonts w:ascii="GHEA Grapalat" w:hAnsi="GHEA Grapalat"/>
          <w:b/>
          <w:sz w:val="20"/>
          <w:szCs w:val="20"/>
        </w:rPr>
        <w:tab/>
        <w:t>Покупатель обязан:</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2.2.1.</w:t>
      </w:r>
      <w:r w:rsidRPr="007307DF">
        <w:rPr>
          <w:rFonts w:ascii="GHEA Grapalat" w:hAnsi="GHEA Grapalat"/>
          <w:sz w:val="20"/>
          <w:szCs w:val="20"/>
        </w:rPr>
        <w:tab/>
        <w:t>Выполнять все необходимые действия, обеспечивающие прием товара, поставленного в соответствии с договором.</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2.2.2.</w:t>
      </w:r>
      <w:r w:rsidRPr="007307DF">
        <w:rPr>
          <w:rFonts w:ascii="GHEA Grapalat" w:hAnsi="GHEA Grapalat"/>
          <w:sz w:val="20"/>
          <w:szCs w:val="20"/>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2.2.3.</w:t>
      </w:r>
      <w:r w:rsidRPr="007307DF">
        <w:rPr>
          <w:rFonts w:ascii="GHEA Grapalat" w:hAnsi="GHEA Grapalat"/>
          <w:sz w:val="20"/>
          <w:szCs w:val="20"/>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2.2.4.</w:t>
      </w:r>
      <w:r w:rsidRPr="007307DF">
        <w:rPr>
          <w:rFonts w:ascii="GHEA Grapalat" w:hAnsi="GHEA Grapalat"/>
          <w:sz w:val="20"/>
          <w:szCs w:val="20"/>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2.2.5.</w:t>
      </w:r>
      <w:r w:rsidRPr="007307DF">
        <w:rPr>
          <w:rFonts w:ascii="GHEA Grapalat" w:hAnsi="GHEA Grapalat"/>
          <w:sz w:val="20"/>
          <w:szCs w:val="20"/>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5F687E" w:rsidRPr="007307DF" w:rsidRDefault="005F687E" w:rsidP="00B23CF8">
      <w:pPr>
        <w:widowControl w:val="0"/>
        <w:tabs>
          <w:tab w:val="left" w:pos="1276"/>
        </w:tabs>
        <w:ind w:firstLine="567"/>
        <w:jc w:val="both"/>
        <w:rPr>
          <w:rFonts w:ascii="GHEA Grapalat" w:hAnsi="GHEA Grapalat"/>
          <w:b/>
          <w:sz w:val="20"/>
          <w:szCs w:val="20"/>
        </w:rPr>
      </w:pPr>
      <w:r w:rsidRPr="007307DF">
        <w:rPr>
          <w:rFonts w:ascii="GHEA Grapalat" w:hAnsi="GHEA Grapalat"/>
          <w:b/>
          <w:sz w:val="20"/>
          <w:szCs w:val="20"/>
        </w:rPr>
        <w:t>2.3.</w:t>
      </w:r>
      <w:r w:rsidRPr="007307DF">
        <w:rPr>
          <w:rFonts w:ascii="GHEA Grapalat" w:hAnsi="GHEA Grapalat"/>
          <w:b/>
          <w:sz w:val="20"/>
          <w:szCs w:val="20"/>
        </w:rPr>
        <w:tab/>
        <w:t>Продавец имеет право:</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2.3.1.</w:t>
      </w:r>
      <w:r w:rsidRPr="007307DF">
        <w:rPr>
          <w:rFonts w:ascii="GHEA Grapalat" w:hAnsi="GHEA Grapalat"/>
          <w:sz w:val="20"/>
          <w:szCs w:val="20"/>
        </w:rPr>
        <w:tab/>
        <w:t xml:space="preserve">Требовать у Покупателя принимать товар, поставленный в предусмотренные договором порядке, объемах, сроки и по адресу. </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2.3.2.</w:t>
      </w:r>
      <w:r w:rsidRPr="007307DF">
        <w:rPr>
          <w:rFonts w:ascii="GHEA Grapalat" w:hAnsi="GHEA Grapalat"/>
          <w:sz w:val="20"/>
          <w:szCs w:val="20"/>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2.3.3.</w:t>
      </w:r>
      <w:r w:rsidRPr="007307DF">
        <w:rPr>
          <w:rFonts w:ascii="GHEA Grapalat" w:hAnsi="GHEA Grapalat"/>
          <w:sz w:val="20"/>
          <w:szCs w:val="20"/>
        </w:rPr>
        <w:tab/>
        <w:t>В одностороннем порядке расторгать договор (полностью или частично), если Покупатель существенным образом нарушил договор.</w:t>
      </w:r>
    </w:p>
    <w:p w:rsidR="005F687E" w:rsidRPr="007307DF" w:rsidRDefault="005F687E" w:rsidP="00B23CF8">
      <w:pPr>
        <w:widowControl w:val="0"/>
        <w:tabs>
          <w:tab w:val="left" w:pos="1560"/>
        </w:tabs>
        <w:ind w:firstLine="567"/>
        <w:jc w:val="both"/>
        <w:rPr>
          <w:rFonts w:ascii="GHEA Grapalat" w:hAnsi="GHEA Grapalat"/>
          <w:sz w:val="20"/>
          <w:szCs w:val="20"/>
        </w:rPr>
      </w:pPr>
      <w:r w:rsidRPr="007307DF">
        <w:rPr>
          <w:rFonts w:ascii="GHEA Grapalat" w:hAnsi="GHEA Grapalat"/>
          <w:sz w:val="20"/>
          <w:szCs w:val="20"/>
        </w:rPr>
        <w:t>2.3.3.1.</w:t>
      </w:r>
      <w:r w:rsidRPr="007307DF">
        <w:rPr>
          <w:rFonts w:ascii="GHEA Grapalat" w:hAnsi="GHEA Grapalat"/>
          <w:sz w:val="20"/>
          <w:szCs w:val="20"/>
        </w:rPr>
        <w:tab/>
        <w:t>Нарушение договора Покупателем считается существенным, если сроки оплаты товара нарушены неоднократно.</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2.3.4.</w:t>
      </w:r>
      <w:r w:rsidRPr="007307DF">
        <w:rPr>
          <w:rFonts w:ascii="GHEA Grapalat" w:hAnsi="GHEA Grapalat"/>
          <w:sz w:val="20"/>
          <w:szCs w:val="20"/>
        </w:rPr>
        <w:tab/>
        <w:t>Досрочно поставлять товар с согласия Покупателя.</w:t>
      </w:r>
    </w:p>
    <w:p w:rsidR="005F687E" w:rsidRPr="007307DF" w:rsidRDefault="005F687E" w:rsidP="00B23CF8">
      <w:pPr>
        <w:widowControl w:val="0"/>
        <w:tabs>
          <w:tab w:val="left" w:pos="1134"/>
        </w:tabs>
        <w:ind w:firstLine="567"/>
        <w:jc w:val="both"/>
        <w:rPr>
          <w:rFonts w:ascii="GHEA Grapalat" w:hAnsi="GHEA Grapalat"/>
          <w:b/>
          <w:sz w:val="20"/>
          <w:szCs w:val="20"/>
        </w:rPr>
      </w:pPr>
      <w:r w:rsidRPr="007307DF">
        <w:rPr>
          <w:rFonts w:ascii="GHEA Grapalat" w:hAnsi="GHEA Grapalat"/>
          <w:b/>
          <w:sz w:val="20"/>
          <w:szCs w:val="20"/>
        </w:rPr>
        <w:t>2.4.</w:t>
      </w:r>
      <w:r w:rsidRPr="007307DF">
        <w:rPr>
          <w:rFonts w:ascii="GHEA Grapalat" w:hAnsi="GHEA Grapalat"/>
          <w:b/>
          <w:sz w:val="20"/>
          <w:szCs w:val="20"/>
        </w:rPr>
        <w:tab/>
        <w:t>Продавец обязан:</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2.4.1.</w:t>
      </w:r>
      <w:r w:rsidRPr="007307DF">
        <w:rPr>
          <w:rFonts w:ascii="GHEA Grapalat" w:hAnsi="GHEA Grapalat"/>
          <w:sz w:val="20"/>
          <w:szCs w:val="20"/>
        </w:rPr>
        <w:tab/>
        <w:t>Передавать товар Покупателю в порядке, объемах, сроки и по адресу, предусмотренные договором.</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2.4.2.</w:t>
      </w:r>
      <w:r w:rsidRPr="007307DF">
        <w:rPr>
          <w:rFonts w:ascii="GHEA Grapalat" w:hAnsi="GHEA Grapalat"/>
          <w:sz w:val="20"/>
          <w:szCs w:val="20"/>
        </w:rPr>
        <w:tab/>
        <w:t>Обеспечивать поставку товара в соответствии с подпунктом б) пункта 2.1.2 и (или) пунктом 2.1.5 договора в установленные Покупателем сроки.</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2.4.3.</w:t>
      </w:r>
      <w:r w:rsidRPr="007307DF">
        <w:rPr>
          <w:rFonts w:ascii="GHEA Grapalat" w:hAnsi="GHEA Grapalat"/>
          <w:sz w:val="20"/>
          <w:szCs w:val="20"/>
        </w:rPr>
        <w:tab/>
        <w:t>Передавать Покупателю товар, свободный от прав третьих лиц.</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2.4.5.</w:t>
      </w:r>
      <w:r w:rsidRPr="007307DF">
        <w:rPr>
          <w:rFonts w:ascii="GHEA Grapalat" w:hAnsi="GHEA Grapalat"/>
          <w:sz w:val="20"/>
          <w:szCs w:val="20"/>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2.4.6.</w:t>
      </w:r>
      <w:r w:rsidRPr="007307DF">
        <w:rPr>
          <w:rFonts w:ascii="GHEA Grapalat" w:hAnsi="GHEA Grapalat"/>
          <w:sz w:val="20"/>
          <w:szCs w:val="20"/>
        </w:rPr>
        <w:tab/>
        <w:t>В случае допущения недопоставки, в установленном договором порядке восполнять недопоставку.</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2.4.7.</w:t>
      </w:r>
      <w:r w:rsidRPr="007307DF">
        <w:rPr>
          <w:rFonts w:ascii="GHEA Grapalat" w:hAnsi="GHEA Grapalat"/>
          <w:sz w:val="20"/>
          <w:szCs w:val="20"/>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2.4.8.</w:t>
      </w:r>
      <w:r w:rsidRPr="007307DF">
        <w:rPr>
          <w:rFonts w:ascii="GHEA Grapalat" w:hAnsi="GHEA Grapalat"/>
          <w:sz w:val="20"/>
          <w:szCs w:val="20"/>
        </w:rPr>
        <w:tab/>
        <w:t>В предусмотренных договором случаях уплачивать предусмотренные пунктами 6.2 и 6.3 договора пеню и штраф.</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2.4.9.</w:t>
      </w:r>
      <w:r w:rsidRPr="007307DF">
        <w:rPr>
          <w:rFonts w:ascii="GHEA Grapalat" w:hAnsi="GHEA Grapalat"/>
          <w:sz w:val="20"/>
          <w:szCs w:val="20"/>
        </w:rPr>
        <w:tab/>
        <w:t>Передавать Покупателю принадлежности товара и соответствующие документы.</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lastRenderedPageBreak/>
        <w:t>2.4.10.</w:t>
      </w:r>
      <w:r w:rsidRPr="007307DF">
        <w:rPr>
          <w:rFonts w:ascii="GHEA Grapalat" w:hAnsi="GHEA Grapalat"/>
          <w:sz w:val="20"/>
          <w:szCs w:val="20"/>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5F687E" w:rsidRPr="007307DF" w:rsidRDefault="005F687E" w:rsidP="00B23CF8">
      <w:pPr>
        <w:widowControl w:val="0"/>
        <w:tabs>
          <w:tab w:val="left" w:pos="1418"/>
        </w:tabs>
        <w:ind w:firstLine="567"/>
        <w:jc w:val="both"/>
        <w:rPr>
          <w:rFonts w:ascii="GHEA Grapalat" w:hAnsi="GHEA Grapalat"/>
          <w:sz w:val="20"/>
          <w:szCs w:val="20"/>
        </w:rPr>
      </w:pPr>
      <w:r w:rsidRPr="007307DF">
        <w:rPr>
          <w:rFonts w:ascii="GHEA Grapalat" w:hAnsi="GHEA Grapalat"/>
          <w:sz w:val="20"/>
          <w:szCs w:val="20"/>
        </w:rPr>
        <w:t>2.4.11.</w:t>
      </w:r>
      <w:r w:rsidRPr="007307DF">
        <w:rPr>
          <w:rFonts w:ascii="GHEA Grapalat" w:hAnsi="GHEA Grapalat"/>
          <w:sz w:val="20"/>
          <w:szCs w:val="20"/>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3. ЦЕНА ДОГОВОРА И ПОРЯДОК ОПЛАТЫ</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3.1.</w:t>
      </w:r>
      <w:r w:rsidRPr="007307DF">
        <w:rPr>
          <w:rFonts w:ascii="GHEA Grapalat" w:hAnsi="GHEA Grapalat"/>
          <w:sz w:val="20"/>
          <w:szCs w:val="20"/>
        </w:rPr>
        <w:tab/>
        <w:t>Цена договора составляет _____________________ драмов Республики Армения, включая НДС</w:t>
      </w:r>
      <w:r w:rsidRPr="007307DF">
        <w:rPr>
          <w:rStyle w:val="FootnoteReference"/>
          <w:rFonts w:ascii="GHEA Grapalat" w:hAnsi="GHEA Grapalat"/>
          <w:sz w:val="20"/>
          <w:szCs w:val="20"/>
        </w:rPr>
        <w:footnoteReference w:customMarkFollows="1" w:id="10"/>
        <w:t>17</w:t>
      </w:r>
      <w:r w:rsidRPr="007307DF">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5F687E" w:rsidRPr="007307DF" w:rsidRDefault="005F687E" w:rsidP="00B23CF8">
      <w:pPr>
        <w:widowControl w:val="0"/>
        <w:ind w:firstLine="567"/>
        <w:jc w:val="both"/>
        <w:rPr>
          <w:rFonts w:ascii="GHEA Grapalat" w:hAnsi="GHEA Grapalat" w:cs="Sylfaen"/>
          <w:sz w:val="20"/>
          <w:szCs w:val="20"/>
        </w:rPr>
      </w:pPr>
      <w:r w:rsidRPr="007307DF">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5F687E" w:rsidRPr="007307DF" w:rsidRDefault="00460B34" w:rsidP="00B23CF8">
      <w:pPr>
        <w:widowControl w:val="0"/>
        <w:tabs>
          <w:tab w:val="left" w:pos="1134"/>
        </w:tabs>
        <w:ind w:firstLine="567"/>
        <w:jc w:val="both"/>
        <w:rPr>
          <w:rFonts w:ascii="GHEA Grapalat" w:hAnsi="GHEA Grapalat"/>
          <w:sz w:val="20"/>
          <w:szCs w:val="20"/>
          <w:lang w:val="hy-AM"/>
        </w:rPr>
      </w:pPr>
      <w:r>
        <w:rPr>
          <w:rFonts w:ascii="GHEA Grapalat" w:hAnsi="GHEA Grapalat"/>
          <w:sz w:val="20"/>
          <w:szCs w:val="20"/>
        </w:rPr>
        <w:t>3.2</w:t>
      </w:r>
      <w:r w:rsidR="005F687E" w:rsidRPr="007307DF">
        <w:rPr>
          <w:rFonts w:ascii="GHEA Grapalat" w:hAnsi="GHEA Grapalat"/>
          <w:sz w:val="20"/>
          <w:szCs w:val="20"/>
        </w:rPr>
        <w:t>.</w:t>
      </w:r>
      <w:r w:rsidR="005F687E" w:rsidRPr="007307DF">
        <w:rPr>
          <w:rFonts w:ascii="GHEA Grapalat" w:hAnsi="GHEA Grapalat"/>
          <w:sz w:val="20"/>
          <w:szCs w:val="20"/>
        </w:rPr>
        <w:tab/>
        <w:t>Покупатель платит за поставленный ему товар в драмах Республики Армения, в безналичной форме, путем перечисления денежных средств на</w:t>
      </w:r>
      <w:r w:rsidR="005F687E" w:rsidRPr="007307DF">
        <w:rPr>
          <w:rFonts w:ascii="Calibri" w:hAnsi="Calibri" w:cs="Calibri"/>
          <w:sz w:val="20"/>
          <w:szCs w:val="20"/>
          <w:lang w:val="en-US"/>
        </w:rPr>
        <w:t> </w:t>
      </w:r>
      <w:r w:rsidR="005F687E" w:rsidRPr="007307DF">
        <w:rPr>
          <w:rFonts w:ascii="GHEA Grapalat" w:hAnsi="GHEA Grapalat"/>
          <w:sz w:val="20"/>
          <w:szCs w:val="20"/>
        </w:rPr>
        <w:t>расчетный счет Продавца. Перечисление денежных средств производится на основании акта приема-передачи в течение месяцев, предусмотренных графиком оплаты договора (Приложение № 2, но</w:t>
      </w:r>
      <w:r w:rsidR="005F687E" w:rsidRPr="007307DF">
        <w:rPr>
          <w:rFonts w:ascii="Calibri" w:hAnsi="Calibri" w:cs="Calibri"/>
          <w:sz w:val="20"/>
          <w:szCs w:val="20"/>
          <w:lang w:val="en-US"/>
        </w:rPr>
        <w:t> </w:t>
      </w:r>
      <w:r w:rsidR="005F687E" w:rsidRPr="007307DF">
        <w:rPr>
          <w:rFonts w:ascii="GHEA Grapalat" w:hAnsi="GHEA Grapalat"/>
          <w:sz w:val="20"/>
          <w:szCs w:val="20"/>
        </w:rPr>
        <w:t>не позднее чем до  ---ого</w:t>
      </w:r>
      <w:r w:rsidR="005F687E" w:rsidRPr="007307DF">
        <w:rPr>
          <w:rFonts w:ascii="GHEA Grapalat" w:hAnsi="GHEA Grapalat"/>
          <w:sz w:val="20"/>
          <w:szCs w:val="20"/>
          <w:lang w:val="hy-AM"/>
        </w:rPr>
        <w:t xml:space="preserve"> </w:t>
      </w:r>
      <w:r w:rsidR="005F687E" w:rsidRPr="007307DF">
        <w:rPr>
          <w:rFonts w:ascii="GHEA Grapalat" w:hAnsi="GHEA Grapalat"/>
          <w:sz w:val="20"/>
          <w:szCs w:val="20"/>
        </w:rPr>
        <w:t xml:space="preserve">декабря данного года. </w:t>
      </w:r>
    </w:p>
    <w:p w:rsidR="005F687E" w:rsidRPr="007307DF" w:rsidRDefault="005F687E" w:rsidP="00B23CF8">
      <w:pPr>
        <w:widowControl w:val="0"/>
        <w:tabs>
          <w:tab w:val="left" w:pos="1134"/>
        </w:tabs>
        <w:ind w:firstLine="567"/>
        <w:jc w:val="both"/>
        <w:rPr>
          <w:rFonts w:ascii="GHEA Grapalat" w:hAnsi="GHEA Grapalat"/>
          <w:sz w:val="20"/>
          <w:szCs w:val="20"/>
          <w:lang w:val="hy-AM"/>
        </w:rPr>
      </w:pPr>
      <w:r w:rsidRPr="007307DF">
        <w:rPr>
          <w:rFonts w:ascii="GHEA Grapalat" w:hAnsi="GHEA Grapalat"/>
          <w:sz w:val="20"/>
          <w:szCs w:val="20"/>
          <w:lang w:val="hy-AM"/>
        </w:rPr>
        <w:t>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w:t>
      </w:r>
      <w:r w:rsidR="00460B34">
        <w:rPr>
          <w:rFonts w:ascii="GHEA Grapalat" w:hAnsi="GHEA Grapalat"/>
          <w:sz w:val="20"/>
          <w:szCs w:val="20"/>
          <w:lang w:val="hy-AM"/>
        </w:rPr>
        <w:t>ра, в течение пяти рабочих дней</w:t>
      </w:r>
      <w:r w:rsidRPr="007307DF">
        <w:rPr>
          <w:rFonts w:ascii="GHEA Grapalat" w:hAnsi="GHEA Grapalat"/>
          <w:sz w:val="20"/>
          <w:szCs w:val="20"/>
          <w:lang w:val="hy-AM"/>
        </w:rPr>
        <w:t>.</w:t>
      </w:r>
    </w:p>
    <w:p w:rsidR="005F687E" w:rsidRPr="007307DF" w:rsidRDefault="005F687E" w:rsidP="00B23CF8">
      <w:pPr>
        <w:widowControl w:val="0"/>
        <w:ind w:firstLine="720"/>
        <w:jc w:val="both"/>
        <w:rPr>
          <w:rFonts w:ascii="GHEA Grapalat" w:hAnsi="GHEA Grapalat" w:cs="Sylfaen"/>
          <w:i/>
          <w:sz w:val="20"/>
          <w:szCs w:val="20"/>
          <w:u w:val="single"/>
          <w:lang w:val="hy-AM"/>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4. КАЧЕСТВО И ГАРАНТИЯ ТОВАРА</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4.1.</w:t>
      </w:r>
      <w:r w:rsidRPr="007307DF">
        <w:rPr>
          <w:rFonts w:ascii="GHEA Grapalat" w:hAnsi="GHEA Grapalat"/>
          <w:sz w:val="20"/>
          <w:szCs w:val="20"/>
        </w:rPr>
        <w:tab/>
        <w:t>Продавец гарантирует соответствие качества поставленного товара требованиям государственного стандарта.</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4.2.</w:t>
      </w:r>
      <w:r w:rsidRPr="007307DF">
        <w:rPr>
          <w:rFonts w:ascii="GHEA Grapalat" w:hAnsi="GHEA Grapalat"/>
          <w:sz w:val="20"/>
          <w:szCs w:val="20"/>
        </w:rPr>
        <w:tab/>
        <w:t>Для товаров, являющихся основным средством, гара</w:t>
      </w:r>
      <w:r w:rsidR="00460B34">
        <w:rPr>
          <w:rFonts w:ascii="GHEA Grapalat" w:hAnsi="GHEA Grapalat"/>
          <w:sz w:val="20"/>
          <w:szCs w:val="20"/>
        </w:rPr>
        <w:t xml:space="preserve">нтийным сроком устанавливается </w:t>
      </w:r>
      <w:r w:rsidR="00460B34" w:rsidRPr="00460B34">
        <w:rPr>
          <w:rFonts w:ascii="GHEA Grapalat" w:hAnsi="GHEA Grapalat"/>
          <w:sz w:val="20"/>
          <w:szCs w:val="20"/>
        </w:rPr>
        <w:t>365</w:t>
      </w:r>
      <w:r w:rsidRPr="007307DF">
        <w:rPr>
          <w:rFonts w:ascii="GHEA Grapalat" w:hAnsi="GHEA Grapalat"/>
          <w:sz w:val="20"/>
          <w:szCs w:val="20"/>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460B34" w:rsidRDefault="00460B34" w:rsidP="00B23CF8">
      <w:pPr>
        <w:widowControl w:val="0"/>
        <w:jc w:val="center"/>
        <w:rPr>
          <w:rFonts w:ascii="GHEA Grapalat" w:hAnsi="GHEA Grapalat"/>
          <w:b/>
          <w:sz w:val="20"/>
          <w:szCs w:val="20"/>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5. ПЕРЕДАЧА И ПРИЕМ ТОВАРА</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5.1.</w:t>
      </w:r>
      <w:r w:rsidRPr="007307DF">
        <w:rPr>
          <w:rFonts w:ascii="GHEA Grapalat" w:hAnsi="GHEA Grapalat"/>
          <w:sz w:val="20"/>
          <w:szCs w:val="20"/>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5F687E" w:rsidRPr="007307DF" w:rsidRDefault="005F687E" w:rsidP="00B23CF8">
      <w:pPr>
        <w:widowControl w:val="0"/>
        <w:ind w:firstLine="567"/>
        <w:jc w:val="both"/>
        <w:rPr>
          <w:rFonts w:ascii="GHEA Grapalat" w:hAnsi="GHEA Grapalat" w:cs="Sylfaen"/>
          <w:sz w:val="20"/>
          <w:szCs w:val="20"/>
        </w:rPr>
      </w:pPr>
      <w:r w:rsidRPr="007307DF">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460B34">
        <w:rPr>
          <w:rFonts w:ascii="GHEA Grapalat" w:hAnsi="GHEA Grapalat"/>
          <w:sz w:val="20"/>
          <w:szCs w:val="20"/>
          <w:lang w:val="en-US"/>
        </w:rPr>
        <w:t xml:space="preserve">2 </w:t>
      </w:r>
      <w:r w:rsidRPr="007307DF">
        <w:rPr>
          <w:rFonts w:ascii="GHEA Grapalat" w:hAnsi="GHEA Grapalat"/>
          <w:sz w:val="20"/>
          <w:szCs w:val="20"/>
        </w:rPr>
        <w:t xml:space="preserve">экземпляр акта приема-передачи (Приложение № 3). </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5.2.</w:t>
      </w:r>
      <w:r w:rsidRPr="007307DF">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а)</w:t>
      </w:r>
      <w:r w:rsidRPr="007307DF">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б)</w:t>
      </w:r>
      <w:r w:rsidRPr="007307DF">
        <w:rPr>
          <w:rFonts w:ascii="GHEA Grapalat" w:hAnsi="GHEA Grapalat"/>
          <w:sz w:val="20"/>
          <w:szCs w:val="20"/>
        </w:rPr>
        <w:tab/>
        <w:t>в отношении Продавца применяет меры ответственности, предусмотренные договором.</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5.3.</w:t>
      </w:r>
      <w:r w:rsidRPr="007307DF">
        <w:rPr>
          <w:rFonts w:ascii="GHEA Grapalat" w:hAnsi="GHEA Grapalat"/>
          <w:sz w:val="20"/>
          <w:szCs w:val="20"/>
        </w:rPr>
        <w:tab/>
        <w:t xml:space="preserve">Покупатель в течение _____ рабочих дней с рабочего дня, следующего за днем </w:t>
      </w:r>
      <w:r w:rsidRPr="007307DF">
        <w:rPr>
          <w:rFonts w:ascii="GHEA Grapalat" w:hAnsi="GHEA Grapalat"/>
          <w:sz w:val="20"/>
          <w:szCs w:val="20"/>
        </w:rPr>
        <w:lastRenderedPageBreak/>
        <w:t>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5.4.</w:t>
      </w:r>
      <w:r w:rsidRPr="007307DF">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5F687E" w:rsidRPr="007307DF" w:rsidRDefault="005F687E" w:rsidP="00B23CF8">
      <w:pPr>
        <w:widowControl w:val="0"/>
        <w:tabs>
          <w:tab w:val="left" w:pos="1134"/>
        </w:tabs>
        <w:ind w:firstLine="567"/>
        <w:jc w:val="both"/>
        <w:rPr>
          <w:rFonts w:ascii="GHEA Grapalat" w:hAnsi="GHEA Grapalat"/>
          <w:sz w:val="20"/>
          <w:szCs w:val="20"/>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6. ОТВЕТСТВЕННОСТЬ СТОРОН</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6.1.</w:t>
      </w:r>
      <w:r w:rsidRPr="007307DF">
        <w:rPr>
          <w:rFonts w:ascii="GHEA Grapalat" w:hAnsi="GHEA Grapalat"/>
          <w:sz w:val="20"/>
          <w:szCs w:val="20"/>
        </w:rPr>
        <w:tab/>
        <w:t>Продавец несет ответственность за качество переданного товара и соблюдение предусмотренных договором сроков поставки.</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6.2.</w:t>
      </w:r>
      <w:r w:rsidRPr="007307DF">
        <w:rPr>
          <w:rFonts w:ascii="GHEA Grapalat" w:hAnsi="GHEA Grapalat"/>
          <w:sz w:val="20"/>
          <w:szCs w:val="20"/>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6.3.</w:t>
      </w:r>
      <w:r w:rsidRPr="007307DF">
        <w:rPr>
          <w:rFonts w:ascii="GHEA Grapalat" w:hAnsi="GHEA Grapalat"/>
          <w:sz w:val="20"/>
          <w:szCs w:val="20"/>
        </w:rPr>
        <w:tab/>
        <w:t>В каждом случае поставки товара, не соответствующего указанной в</w:t>
      </w:r>
      <w:r w:rsidRPr="007307DF">
        <w:rPr>
          <w:rFonts w:ascii="Calibri" w:hAnsi="Calibri" w:cs="Calibri"/>
          <w:sz w:val="20"/>
          <w:szCs w:val="20"/>
          <w:lang w:val="en-US"/>
        </w:rPr>
        <w:t> </w:t>
      </w:r>
      <w:r w:rsidRPr="007307DF">
        <w:rPr>
          <w:rFonts w:ascii="GHEA Grapalat" w:hAnsi="GHEA Grapalat"/>
          <w:sz w:val="20"/>
          <w:szCs w:val="20"/>
        </w:rPr>
        <w:t>пункте 1.1.</w:t>
      </w:r>
      <w:r w:rsidRPr="007307DF">
        <w:rPr>
          <w:rFonts w:ascii="GHEA Grapalat" w:hAnsi="GHEA Grapalat"/>
          <w:sz w:val="20"/>
          <w:szCs w:val="20"/>
        </w:rPr>
        <w:tab/>
        <w:t>договора технической характеристике, с Продавца взимается штраф в размере 0,5 (ноль целых пять десятых) процента от цены договора. При этом</w:t>
      </w:r>
      <w:r w:rsidRPr="007307DF">
        <w:rPr>
          <w:rFonts w:ascii="GHEA Grapalat" w:hAnsi="GHEA Grapalat"/>
          <w:sz w:val="20"/>
          <w:szCs w:val="20"/>
          <w:lang w:val="hy-AM"/>
        </w:rPr>
        <w:t>,</w:t>
      </w:r>
      <w:r w:rsidRPr="007307DF">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6.4.</w:t>
      </w:r>
      <w:r w:rsidRPr="007307DF">
        <w:rPr>
          <w:rFonts w:ascii="GHEA Grapalat" w:hAnsi="GHEA Grapalat"/>
          <w:sz w:val="20"/>
          <w:szCs w:val="20"/>
        </w:rPr>
        <w:tab/>
        <w:t>Предусмотренные пунктами 6.2 и 6.3 договора пеня и штраф исчисляются и зачитываются вместе с суммами, подлежащими уплате Продавцу.</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6.5.</w:t>
      </w:r>
      <w:r w:rsidRPr="007307DF">
        <w:rPr>
          <w:rFonts w:ascii="GHEA Grapalat" w:hAnsi="GHEA Grapalat"/>
          <w:sz w:val="20"/>
          <w:szCs w:val="20"/>
        </w:rPr>
        <w:tab/>
        <w:t>За нарушение Покупате</w:t>
      </w:r>
      <w:r w:rsidR="00CE2E60">
        <w:rPr>
          <w:rFonts w:ascii="GHEA Grapalat" w:hAnsi="GHEA Grapalat"/>
          <w:sz w:val="20"/>
          <w:szCs w:val="20"/>
        </w:rPr>
        <w:t>лем предусмотренного пунктом 3.</w:t>
      </w:r>
      <w:r w:rsidR="00CE2E60" w:rsidRPr="00CE2E60">
        <w:rPr>
          <w:rFonts w:ascii="GHEA Grapalat" w:hAnsi="GHEA Grapalat"/>
          <w:sz w:val="20"/>
          <w:szCs w:val="20"/>
        </w:rPr>
        <w:t>2</w:t>
      </w:r>
      <w:r w:rsidRPr="007307DF">
        <w:rPr>
          <w:rFonts w:ascii="GHEA Grapalat" w:hAnsi="GHEA Grapalat"/>
          <w:sz w:val="20"/>
          <w:szCs w:val="20"/>
        </w:rPr>
        <w:t xml:space="preserve">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6.6.</w:t>
      </w:r>
      <w:r w:rsidRPr="007307DF">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6.7.</w:t>
      </w:r>
      <w:r w:rsidRPr="007307DF">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rsidR="005F687E" w:rsidRPr="007307DF" w:rsidRDefault="005F687E" w:rsidP="00B23CF8">
      <w:pPr>
        <w:rPr>
          <w:rFonts w:ascii="GHEA Grapalat" w:hAnsi="GHEA Grapalat"/>
          <w:sz w:val="20"/>
          <w:szCs w:val="20"/>
          <w:lang w:val="hy-AM"/>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7. ДЕЙСТВИЕ НЕПРЕОДОЛИМОЙ СИЛЫ (ФОРС-МАЖОР)</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5F687E" w:rsidRPr="007307DF" w:rsidRDefault="005F687E" w:rsidP="00B23CF8">
      <w:pPr>
        <w:widowControl w:val="0"/>
        <w:jc w:val="center"/>
        <w:rPr>
          <w:rFonts w:ascii="GHEA Grapalat" w:hAnsi="GHEA Grapalat"/>
          <w:sz w:val="20"/>
          <w:szCs w:val="20"/>
          <w:lang w:val="hy-AM"/>
        </w:rPr>
      </w:pPr>
    </w:p>
    <w:p w:rsidR="005F687E" w:rsidRPr="007307DF" w:rsidRDefault="005F687E" w:rsidP="00B23CF8">
      <w:pPr>
        <w:widowControl w:val="0"/>
        <w:jc w:val="center"/>
        <w:rPr>
          <w:rFonts w:ascii="GHEA Grapalat" w:hAnsi="GHEA Grapalat"/>
          <w:b/>
          <w:sz w:val="20"/>
          <w:szCs w:val="20"/>
        </w:rPr>
      </w:pPr>
      <w:r w:rsidRPr="007307DF">
        <w:rPr>
          <w:rFonts w:ascii="GHEA Grapalat" w:hAnsi="GHEA Grapalat"/>
          <w:b/>
          <w:sz w:val="20"/>
          <w:szCs w:val="20"/>
        </w:rPr>
        <w:t>8. ИНЫЕ УСЛОВИЯ</w:t>
      </w:r>
    </w:p>
    <w:p w:rsidR="005F687E" w:rsidRPr="007307DF" w:rsidRDefault="005F687E" w:rsidP="00B23CF8">
      <w:pPr>
        <w:widowControl w:val="0"/>
        <w:tabs>
          <w:tab w:val="left" w:pos="1134"/>
        </w:tabs>
        <w:ind w:firstLine="567"/>
        <w:jc w:val="both"/>
        <w:rPr>
          <w:rFonts w:ascii="GHEA Grapalat" w:hAnsi="GHEA Grapalat" w:cs="Times Armenian"/>
          <w:sz w:val="20"/>
          <w:szCs w:val="20"/>
        </w:rPr>
      </w:pPr>
      <w:r w:rsidRPr="007307DF">
        <w:rPr>
          <w:rFonts w:ascii="GHEA Grapalat" w:hAnsi="GHEA Grapalat"/>
          <w:sz w:val="20"/>
          <w:szCs w:val="20"/>
        </w:rPr>
        <w:t>8.1.</w:t>
      </w:r>
      <w:r w:rsidRPr="007307DF">
        <w:rPr>
          <w:rFonts w:ascii="GHEA Grapalat" w:hAnsi="GHEA Grapalat"/>
          <w:sz w:val="20"/>
          <w:szCs w:val="20"/>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5F687E" w:rsidRPr="007307DF" w:rsidRDefault="005F687E" w:rsidP="00B23CF8">
      <w:pPr>
        <w:widowControl w:val="0"/>
        <w:ind w:firstLine="567"/>
        <w:jc w:val="both"/>
        <w:rPr>
          <w:rFonts w:ascii="GHEA Grapalat" w:hAnsi="GHEA Grapalat" w:cs="Sylfaen"/>
          <w:sz w:val="20"/>
          <w:szCs w:val="20"/>
        </w:rPr>
      </w:pPr>
      <w:r w:rsidRPr="007307DF">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8.2.</w:t>
      </w:r>
      <w:r w:rsidRPr="007307DF">
        <w:rPr>
          <w:rFonts w:ascii="GHEA Grapalat" w:hAnsi="GHEA Grapalat"/>
          <w:sz w:val="20"/>
          <w:szCs w:val="20"/>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7307DF">
        <w:rPr>
          <w:rFonts w:ascii="Calibri" w:hAnsi="Calibri" w:cs="Calibri"/>
          <w:sz w:val="20"/>
          <w:szCs w:val="20"/>
          <w:lang w:val="en-US"/>
        </w:rPr>
        <w:t> </w:t>
      </w:r>
      <w:r w:rsidRPr="007307DF">
        <w:rPr>
          <w:rFonts w:ascii="GHEA Grapalat" w:hAnsi="GHEA Grapalat"/>
          <w:sz w:val="20"/>
          <w:szCs w:val="20"/>
        </w:rPr>
        <w:t xml:space="preserve">требования, вытекающее из договора, не может быть передано другому лицу без письменного согласия стороны должника. </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8.3.</w:t>
      </w:r>
      <w:r w:rsidRPr="007307DF">
        <w:rPr>
          <w:rFonts w:ascii="GHEA Grapalat" w:hAnsi="GHEA Grapalat"/>
          <w:sz w:val="20"/>
          <w:szCs w:val="20"/>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w:t>
      </w:r>
      <w:r w:rsidRPr="007307DF">
        <w:rPr>
          <w:rFonts w:ascii="GHEA Grapalat" w:hAnsi="GHEA Grapalat"/>
          <w:sz w:val="20"/>
          <w:szCs w:val="20"/>
        </w:rPr>
        <w:lastRenderedPageBreak/>
        <w:t>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7307DF">
        <w:rPr>
          <w:rFonts w:ascii="GHEA Grapalat" w:hAnsi="GHEA Grapalat"/>
          <w:sz w:val="20"/>
          <w:szCs w:val="20"/>
          <w:lang w:val="hy-AM"/>
        </w:rPr>
        <w:t xml:space="preserve"> расторгает договор</w:t>
      </w:r>
      <w:r w:rsidRPr="007307DF">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8.4.</w:t>
      </w:r>
      <w:r w:rsidRPr="007307DF">
        <w:rPr>
          <w:rFonts w:ascii="GHEA Grapalat" w:hAnsi="GHEA Grapalat"/>
          <w:sz w:val="20"/>
          <w:szCs w:val="20"/>
        </w:rPr>
        <w:tab/>
        <w:t>Споры в связи с договором подлежат рассмотрению в судах Республики Армения.</w:t>
      </w:r>
    </w:p>
    <w:p w:rsidR="005F687E" w:rsidRPr="007307DF" w:rsidRDefault="005F687E" w:rsidP="00B23CF8">
      <w:pPr>
        <w:widowControl w:val="0"/>
        <w:tabs>
          <w:tab w:val="left" w:pos="1134"/>
        </w:tabs>
        <w:ind w:firstLine="567"/>
        <w:jc w:val="both"/>
        <w:rPr>
          <w:rFonts w:ascii="GHEA Grapalat" w:hAnsi="GHEA Grapalat" w:cs="Sylfaen"/>
          <w:sz w:val="20"/>
          <w:szCs w:val="20"/>
        </w:rPr>
      </w:pPr>
      <w:r w:rsidRPr="007307DF">
        <w:rPr>
          <w:rFonts w:ascii="GHEA Grapalat" w:hAnsi="GHEA Grapalat"/>
          <w:sz w:val="20"/>
          <w:szCs w:val="20"/>
        </w:rPr>
        <w:t>8.5</w:t>
      </w:r>
      <w:r w:rsidRPr="007307DF">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5F687E" w:rsidRPr="007307DF" w:rsidRDefault="005F687E" w:rsidP="00B23CF8">
      <w:pPr>
        <w:widowControl w:val="0"/>
        <w:tabs>
          <w:tab w:val="left" w:pos="1134"/>
        </w:tabs>
        <w:ind w:firstLine="567"/>
        <w:jc w:val="both"/>
        <w:rPr>
          <w:rFonts w:ascii="GHEA Grapalat" w:hAnsi="GHEA Grapalat" w:cs="Sylfaen"/>
          <w:spacing w:val="-6"/>
          <w:sz w:val="20"/>
          <w:szCs w:val="20"/>
        </w:rPr>
      </w:pPr>
      <w:r w:rsidRPr="007307DF">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8.6.</w:t>
      </w:r>
      <w:r w:rsidRPr="007307DF">
        <w:rPr>
          <w:rFonts w:ascii="GHEA Grapalat" w:hAnsi="GHEA Grapalat"/>
          <w:sz w:val="20"/>
          <w:szCs w:val="20"/>
        </w:rPr>
        <w:tab/>
        <w:t>Если договор осуществляется посредством заключения агентского договора:</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1)</w:t>
      </w:r>
      <w:r w:rsidRPr="007307DF">
        <w:rPr>
          <w:rFonts w:ascii="GHEA Grapalat" w:hAnsi="GHEA Grapalat"/>
          <w:sz w:val="20"/>
          <w:szCs w:val="20"/>
        </w:rPr>
        <w:tab/>
        <w:t>Продавец несет ответственность за неисполнение или ненадлежащее исполнение обязательств агента;</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2)</w:t>
      </w:r>
      <w:r w:rsidRPr="007307DF">
        <w:rPr>
          <w:rFonts w:ascii="GHEA Grapalat" w:hAnsi="GHEA Grapalat"/>
          <w:sz w:val="20"/>
          <w:szCs w:val="20"/>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7307DF">
        <w:rPr>
          <w:rStyle w:val="FootnoteReference"/>
          <w:rFonts w:ascii="GHEA Grapalat" w:hAnsi="GHEA Grapalat"/>
          <w:sz w:val="20"/>
          <w:szCs w:val="20"/>
        </w:rPr>
        <w:footnoteReference w:customMarkFollows="1" w:id="11"/>
        <w:t>22</w:t>
      </w:r>
      <w:r w:rsidRPr="007307DF">
        <w:rPr>
          <w:rFonts w:ascii="GHEA Grapalat" w:hAnsi="GHEA Grapalat"/>
          <w:sz w:val="20"/>
          <w:szCs w:val="20"/>
        </w:rPr>
        <w:t>.</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8.7.</w:t>
      </w:r>
      <w:r w:rsidRPr="007307DF">
        <w:rPr>
          <w:rFonts w:ascii="GHEA Grapalat" w:hAnsi="GHEA Grapalat"/>
          <w:sz w:val="20"/>
          <w:szCs w:val="20"/>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307DF">
        <w:rPr>
          <w:rStyle w:val="FootnoteReference"/>
          <w:rFonts w:ascii="GHEA Grapalat" w:hAnsi="GHEA Grapalat"/>
          <w:sz w:val="20"/>
          <w:szCs w:val="20"/>
        </w:rPr>
        <w:footnoteReference w:customMarkFollows="1" w:id="12"/>
        <w:t>23</w:t>
      </w:r>
      <w:r w:rsidRPr="007307DF">
        <w:rPr>
          <w:rFonts w:ascii="GHEA Grapalat" w:hAnsi="GHEA Grapalat"/>
          <w:sz w:val="20"/>
          <w:szCs w:val="20"/>
        </w:rPr>
        <w:t>.</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8.8.</w:t>
      </w:r>
      <w:r w:rsidRPr="007307DF">
        <w:rPr>
          <w:rFonts w:ascii="GHEA Grapalat" w:hAnsi="GHEA Grapalat"/>
          <w:sz w:val="20"/>
          <w:szCs w:val="20"/>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7307DF">
        <w:rPr>
          <w:rFonts w:ascii="GHEA Grapalat" w:hAnsi="GHEA Grapalat"/>
          <w:sz w:val="20"/>
          <w:szCs w:val="20"/>
          <w:lang w:val="hy-AM"/>
        </w:rPr>
        <w:t xml:space="preserve">. </w:t>
      </w:r>
      <w:r w:rsidRPr="007307DF">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5F687E" w:rsidRPr="007307DF" w:rsidRDefault="005F687E" w:rsidP="00B23CF8">
      <w:pPr>
        <w:widowControl w:val="0"/>
        <w:tabs>
          <w:tab w:val="left" w:pos="1134"/>
        </w:tabs>
        <w:ind w:firstLine="567"/>
        <w:jc w:val="both"/>
        <w:rPr>
          <w:rFonts w:ascii="GHEA Grapalat" w:hAnsi="GHEA Grapalat"/>
          <w:sz w:val="20"/>
          <w:szCs w:val="20"/>
        </w:rPr>
      </w:pPr>
      <w:r w:rsidRPr="007307DF">
        <w:rPr>
          <w:rFonts w:ascii="GHEA Grapalat" w:hAnsi="GHEA Grapalat"/>
          <w:sz w:val="20"/>
          <w:szCs w:val="20"/>
        </w:rPr>
        <w:t>8.9.</w:t>
      </w:r>
      <w:r w:rsidRPr="007307DF">
        <w:rPr>
          <w:rFonts w:ascii="GHEA Grapalat" w:hAnsi="GHEA Grapalat"/>
          <w:sz w:val="20"/>
          <w:szCs w:val="20"/>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 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8.10.</w:t>
      </w:r>
      <w:r w:rsidRPr="007307DF">
        <w:rPr>
          <w:rFonts w:ascii="GHEA Grapalat" w:hAnsi="GHEA Grapalat"/>
          <w:sz w:val="20"/>
          <w:szCs w:val="20"/>
        </w:rPr>
        <w:tab/>
        <w:t xml:space="preserve">Договор не может быть изменен вследствие частичного неисполнения обязательств </w:t>
      </w:r>
      <w:r w:rsidRPr="007307DF">
        <w:rPr>
          <w:rFonts w:ascii="GHEA Grapalat" w:hAnsi="GHEA Grapalat"/>
          <w:sz w:val="20"/>
          <w:szCs w:val="20"/>
        </w:rPr>
        <w:lastRenderedPageBreak/>
        <w:t>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7307DF">
        <w:rPr>
          <w:rFonts w:ascii="Calibri" w:hAnsi="Calibri" w:cs="Calibri"/>
          <w:sz w:val="20"/>
          <w:szCs w:val="20"/>
          <w:lang w:val="en-US"/>
        </w:rPr>
        <w:t> </w:t>
      </w:r>
      <w:r w:rsidRPr="007307DF">
        <w:rPr>
          <w:rFonts w:ascii="GHEA Grapalat" w:hAnsi="GHEA Grapalat"/>
          <w:sz w:val="20"/>
          <w:szCs w:val="20"/>
        </w:rPr>
        <w:t xml:space="preserve">Армения. </w:t>
      </w:r>
    </w:p>
    <w:p w:rsidR="005F687E" w:rsidRPr="007307DF" w:rsidRDefault="005F687E" w:rsidP="00B23CF8">
      <w:pPr>
        <w:widowControl w:val="0"/>
        <w:tabs>
          <w:tab w:val="left" w:pos="1276"/>
        </w:tabs>
        <w:ind w:firstLine="567"/>
        <w:jc w:val="both"/>
        <w:rPr>
          <w:rFonts w:ascii="GHEA Grapalat" w:hAnsi="GHEA Grapalat"/>
          <w:spacing w:val="-6"/>
          <w:sz w:val="20"/>
          <w:szCs w:val="20"/>
        </w:rPr>
      </w:pPr>
      <w:r w:rsidRPr="007307DF">
        <w:rPr>
          <w:rFonts w:ascii="GHEA Grapalat" w:hAnsi="GHEA Grapalat"/>
          <w:sz w:val="20"/>
          <w:szCs w:val="20"/>
        </w:rPr>
        <w:t>8.11.</w:t>
      </w:r>
      <w:r w:rsidRPr="007307DF">
        <w:rPr>
          <w:rFonts w:ascii="GHEA Grapalat" w:hAnsi="GHEA Grapalat"/>
          <w:sz w:val="20"/>
          <w:szCs w:val="20"/>
        </w:rPr>
        <w:tab/>
      </w:r>
      <w:r w:rsidRPr="007307DF">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7307DF">
        <w:rPr>
          <w:rFonts w:ascii="Calibri" w:hAnsi="Calibri" w:cs="Calibri"/>
          <w:spacing w:val="-6"/>
          <w:sz w:val="20"/>
          <w:szCs w:val="20"/>
          <w:lang w:val="en-US"/>
        </w:rPr>
        <w:t> </w:t>
      </w:r>
      <w:r w:rsidRPr="007307DF">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Pr="007307DF">
        <w:rPr>
          <w:rFonts w:ascii="Calibri" w:hAnsi="Calibri" w:cs="Calibri"/>
          <w:spacing w:val="-6"/>
          <w:sz w:val="20"/>
          <w:szCs w:val="20"/>
          <w:lang w:val="en-US"/>
        </w:rPr>
        <w:t> </w:t>
      </w:r>
      <w:r w:rsidRPr="007307DF">
        <w:rPr>
          <w:rFonts w:ascii="GHEA Grapalat" w:hAnsi="GHEA Grapalat"/>
          <w:spacing w:val="-6"/>
          <w:sz w:val="20"/>
          <w:szCs w:val="20"/>
        </w:rPr>
        <w:t>следующего за опубликованием уведомления дня, установленного настоящим пунктом.</w:t>
      </w:r>
      <w:r w:rsidRPr="007307DF">
        <w:rPr>
          <w:rFonts w:ascii="GHEA Grapalat" w:hAnsi="GHEA Grapalat"/>
          <w:sz w:val="20"/>
          <w:szCs w:val="20"/>
        </w:rPr>
        <w:t xml:space="preserve"> </w:t>
      </w:r>
      <w:r w:rsidRPr="007307DF">
        <w:rPr>
          <w:rFonts w:ascii="GHEA Grapalat" w:hAnsi="GHEA Grapalat"/>
          <w:spacing w:val="-6"/>
          <w:sz w:val="20"/>
          <w:szCs w:val="20"/>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5F687E" w:rsidRPr="007307DF" w:rsidRDefault="005F687E" w:rsidP="00B23CF8">
      <w:pPr>
        <w:widowControl w:val="0"/>
        <w:tabs>
          <w:tab w:val="left" w:pos="1276"/>
        </w:tabs>
        <w:ind w:firstLine="567"/>
        <w:jc w:val="both"/>
        <w:rPr>
          <w:rFonts w:ascii="GHEA Grapalat" w:hAnsi="GHEA Grapalat"/>
          <w:spacing w:val="-6"/>
          <w:sz w:val="20"/>
          <w:szCs w:val="20"/>
        </w:rPr>
      </w:pPr>
      <w:r w:rsidRPr="007307DF">
        <w:rPr>
          <w:rFonts w:ascii="GHEA Grapalat" w:hAnsi="GHEA Grapalat"/>
          <w:sz w:val="20"/>
          <w:szCs w:val="20"/>
        </w:rPr>
        <w:t>8.12.</w:t>
      </w:r>
      <w:r w:rsidRPr="007307DF">
        <w:rPr>
          <w:rFonts w:ascii="GHEA Grapalat" w:hAnsi="GHEA Grapalat"/>
          <w:sz w:val="20"/>
          <w:szCs w:val="20"/>
        </w:rPr>
        <w:tab/>
      </w:r>
      <w:r w:rsidRPr="007307DF">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8.13.</w:t>
      </w:r>
      <w:r w:rsidRPr="007307DF">
        <w:rPr>
          <w:rFonts w:ascii="GHEA Grapalat" w:hAnsi="GHEA Grapalat"/>
          <w:sz w:val="20"/>
          <w:szCs w:val="20"/>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7307DF">
        <w:rPr>
          <w:rFonts w:ascii="Calibri" w:hAnsi="Calibri" w:cs="Calibri"/>
          <w:sz w:val="20"/>
          <w:szCs w:val="20"/>
          <w:lang w:val="en-US"/>
        </w:rPr>
        <w:t> </w:t>
      </w:r>
      <w:r w:rsidRPr="007307DF">
        <w:rPr>
          <w:rFonts w:ascii="GHEA Grapalat" w:hAnsi="GHEA Grapalat"/>
          <w:sz w:val="20"/>
          <w:szCs w:val="20"/>
        </w:rPr>
        <w:t>договору считаются неотъемлемой частью договора.</w:t>
      </w:r>
    </w:p>
    <w:p w:rsidR="005F687E" w:rsidRPr="007307DF" w:rsidRDefault="005F687E" w:rsidP="00B23CF8">
      <w:pPr>
        <w:widowControl w:val="0"/>
        <w:tabs>
          <w:tab w:val="left" w:pos="1276"/>
        </w:tabs>
        <w:ind w:firstLine="567"/>
        <w:jc w:val="both"/>
        <w:rPr>
          <w:rFonts w:ascii="GHEA Grapalat" w:hAnsi="GHEA Grapalat"/>
          <w:sz w:val="20"/>
          <w:szCs w:val="20"/>
        </w:rPr>
      </w:pPr>
      <w:r w:rsidRPr="007307DF">
        <w:rPr>
          <w:rFonts w:ascii="GHEA Grapalat" w:hAnsi="GHEA Grapalat"/>
          <w:sz w:val="20"/>
          <w:szCs w:val="20"/>
        </w:rPr>
        <w:t>8.14.</w:t>
      </w:r>
      <w:r w:rsidRPr="007307DF">
        <w:rPr>
          <w:rFonts w:ascii="GHEA Grapalat" w:hAnsi="GHEA Grapalat"/>
          <w:sz w:val="20"/>
          <w:szCs w:val="20"/>
        </w:rPr>
        <w:tab/>
        <w:t>К отношениям, связанным с договором, применяется право Республики Армения.</w:t>
      </w:r>
    </w:p>
    <w:p w:rsidR="005F687E" w:rsidRPr="007307DF" w:rsidRDefault="00026BED" w:rsidP="00B23CF8">
      <w:pPr>
        <w:widowControl w:val="0"/>
        <w:jc w:val="center"/>
        <w:rPr>
          <w:rFonts w:ascii="GHEA Grapalat" w:hAnsi="GHEA Grapalat"/>
          <w:b/>
          <w:sz w:val="20"/>
          <w:szCs w:val="20"/>
        </w:rPr>
      </w:pPr>
      <w:r>
        <w:rPr>
          <w:rFonts w:ascii="GHEA Grapalat" w:hAnsi="GHEA Grapalat"/>
          <w:b/>
          <w:sz w:val="20"/>
          <w:szCs w:val="20"/>
        </w:rPr>
        <w:t>9</w:t>
      </w:r>
      <w:r w:rsidR="005F687E" w:rsidRPr="007307DF">
        <w:rPr>
          <w:rFonts w:ascii="GHEA Grapalat" w:hAnsi="GHEA Grapalat"/>
          <w:b/>
          <w:sz w:val="20"/>
          <w:szCs w:val="20"/>
        </w:rPr>
        <w:t>. Адреса, банковские реквизиты и подписи Сторон</w:t>
      </w:r>
    </w:p>
    <w:tbl>
      <w:tblPr>
        <w:tblW w:w="9645" w:type="dxa"/>
        <w:tblInd w:w="409" w:type="dxa"/>
        <w:tblLayout w:type="fixed"/>
        <w:tblLook w:val="04A0" w:firstRow="1" w:lastRow="0" w:firstColumn="1" w:lastColumn="0" w:noHBand="0" w:noVBand="1"/>
      </w:tblPr>
      <w:tblGrid>
        <w:gridCol w:w="4539"/>
        <w:gridCol w:w="760"/>
        <w:gridCol w:w="4346"/>
      </w:tblGrid>
      <w:tr w:rsidR="005F687E" w:rsidRPr="007307DF" w:rsidTr="005F687E">
        <w:tc>
          <w:tcPr>
            <w:tcW w:w="4536" w:type="dxa"/>
            <w:hideMark/>
          </w:tcPr>
          <w:p w:rsidR="005F687E" w:rsidRPr="007307DF" w:rsidRDefault="005F687E" w:rsidP="00B23CF8">
            <w:pPr>
              <w:widowControl w:val="0"/>
              <w:jc w:val="center"/>
              <w:rPr>
                <w:rFonts w:ascii="GHEA Grapalat" w:hAnsi="GHEA Grapalat" w:cs="Sylfaen"/>
                <w:b/>
                <w:bCs/>
                <w:sz w:val="20"/>
                <w:szCs w:val="20"/>
              </w:rPr>
            </w:pPr>
            <w:r w:rsidRPr="007307DF">
              <w:rPr>
                <w:rFonts w:ascii="GHEA Grapalat" w:hAnsi="GHEA Grapalat"/>
                <w:b/>
                <w:sz w:val="20"/>
                <w:szCs w:val="20"/>
              </w:rPr>
              <w:t>ПОКУПАТЕЛЬ</w:t>
            </w:r>
          </w:p>
          <w:p w:rsidR="005F687E" w:rsidRPr="007307DF" w:rsidRDefault="005F687E" w:rsidP="00B23CF8">
            <w:pPr>
              <w:widowControl w:val="0"/>
              <w:jc w:val="center"/>
              <w:rPr>
                <w:rFonts w:ascii="GHEA Grapalat" w:hAnsi="GHEA Grapalat"/>
                <w:sz w:val="20"/>
                <w:szCs w:val="20"/>
                <w:lang w:val="en-US"/>
              </w:rPr>
            </w:pPr>
            <w:r w:rsidRPr="007307DF">
              <w:rPr>
                <w:rFonts w:ascii="GHEA Grapalat" w:hAnsi="GHEA Grapalat"/>
                <w:sz w:val="20"/>
                <w:szCs w:val="20"/>
                <w:lang w:val="en-US"/>
              </w:rPr>
              <w:t>_______________________</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/подпись/</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М. П.</w:t>
            </w:r>
          </w:p>
        </w:tc>
        <w:tc>
          <w:tcPr>
            <w:tcW w:w="760" w:type="dxa"/>
          </w:tcPr>
          <w:p w:rsidR="005F687E" w:rsidRPr="007307DF" w:rsidRDefault="005F687E" w:rsidP="00B23CF8">
            <w:pPr>
              <w:widowControl w:val="0"/>
              <w:jc w:val="center"/>
              <w:rPr>
                <w:rFonts w:ascii="GHEA Grapalat" w:hAnsi="GHEA Grapalat"/>
                <w:sz w:val="20"/>
                <w:szCs w:val="20"/>
              </w:rPr>
            </w:pPr>
          </w:p>
        </w:tc>
        <w:tc>
          <w:tcPr>
            <w:tcW w:w="4343" w:type="dxa"/>
            <w:hideMark/>
          </w:tcPr>
          <w:p w:rsidR="005F687E" w:rsidRPr="007307DF" w:rsidRDefault="005F687E" w:rsidP="00B23CF8">
            <w:pPr>
              <w:widowControl w:val="0"/>
              <w:jc w:val="center"/>
              <w:rPr>
                <w:rFonts w:ascii="GHEA Grapalat" w:hAnsi="GHEA Grapalat" w:cs="Sylfaen"/>
                <w:b/>
                <w:bCs/>
                <w:sz w:val="20"/>
                <w:szCs w:val="20"/>
              </w:rPr>
            </w:pPr>
            <w:r w:rsidRPr="007307DF">
              <w:rPr>
                <w:rFonts w:ascii="GHEA Grapalat" w:hAnsi="GHEA Grapalat"/>
                <w:b/>
                <w:sz w:val="20"/>
                <w:szCs w:val="20"/>
              </w:rPr>
              <w:t>ПРОДАВЕЦ</w:t>
            </w:r>
          </w:p>
          <w:p w:rsidR="005F687E" w:rsidRPr="007307DF" w:rsidRDefault="005F687E" w:rsidP="00B23CF8">
            <w:pPr>
              <w:widowControl w:val="0"/>
              <w:jc w:val="center"/>
              <w:rPr>
                <w:rFonts w:ascii="GHEA Grapalat" w:hAnsi="GHEA Grapalat"/>
                <w:sz w:val="20"/>
                <w:szCs w:val="20"/>
                <w:lang w:val="en-US"/>
              </w:rPr>
            </w:pPr>
            <w:r w:rsidRPr="007307DF">
              <w:rPr>
                <w:rFonts w:ascii="GHEA Grapalat" w:hAnsi="GHEA Grapalat"/>
                <w:sz w:val="20"/>
                <w:szCs w:val="20"/>
                <w:lang w:val="en-US"/>
              </w:rPr>
              <w:t>______________________</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/подпись/</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М. П.</w:t>
            </w:r>
          </w:p>
        </w:tc>
      </w:tr>
    </w:tbl>
    <w:p w:rsidR="005F687E" w:rsidRPr="007307DF" w:rsidRDefault="005F687E" w:rsidP="00B23CF8">
      <w:pPr>
        <w:widowControl w:val="0"/>
        <w:ind w:firstLine="567"/>
        <w:jc w:val="both"/>
        <w:rPr>
          <w:rFonts w:ascii="GHEA Grapalat" w:hAnsi="GHEA Grapalat"/>
          <w:i/>
          <w:sz w:val="20"/>
          <w:szCs w:val="20"/>
          <w:lang w:val="hy-AM"/>
        </w:rPr>
      </w:pP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i/>
          <w:sz w:val="20"/>
          <w:szCs w:val="20"/>
        </w:rPr>
        <w:t>В случае необходимости в договор могут быть включены не</w:t>
      </w:r>
      <w:r w:rsidRPr="007307DF">
        <w:rPr>
          <w:rFonts w:ascii="Calibri" w:hAnsi="Calibri" w:cs="Calibri"/>
          <w:i/>
          <w:sz w:val="20"/>
          <w:szCs w:val="20"/>
          <w:lang w:val="en-US"/>
        </w:rPr>
        <w:t> </w:t>
      </w:r>
      <w:r w:rsidRPr="007307DF">
        <w:rPr>
          <w:rFonts w:ascii="GHEA Grapalat" w:hAnsi="GHEA Grapalat"/>
          <w:i/>
          <w:sz w:val="20"/>
          <w:szCs w:val="20"/>
        </w:rPr>
        <w:t>противоречащие законодательству Республики Армения положения.</w:t>
      </w:r>
    </w:p>
    <w:p w:rsidR="005F687E" w:rsidRPr="007307DF" w:rsidRDefault="005F687E" w:rsidP="00B23CF8">
      <w:pPr>
        <w:widowControl w:val="0"/>
        <w:rPr>
          <w:rFonts w:ascii="GHEA Grapalat" w:hAnsi="GHEA Grapalat"/>
          <w:sz w:val="20"/>
          <w:szCs w:val="20"/>
        </w:rPr>
      </w:pPr>
    </w:p>
    <w:p w:rsidR="005F687E" w:rsidRPr="007307DF" w:rsidRDefault="005F687E" w:rsidP="00B23CF8">
      <w:pPr>
        <w:rPr>
          <w:rFonts w:ascii="GHEA Grapalat" w:hAnsi="GHEA Grapalat"/>
          <w:sz w:val="20"/>
          <w:szCs w:val="20"/>
        </w:rPr>
        <w:sectPr w:rsidR="005F687E" w:rsidRPr="007307DF">
          <w:footnotePr>
            <w:pos w:val="beneathText"/>
          </w:footnotePr>
          <w:pgSz w:w="11906" w:h="16838"/>
          <w:pgMar w:top="993" w:right="1418" w:bottom="1418" w:left="1418" w:header="561" w:footer="561" w:gutter="0"/>
          <w:cols w:space="720"/>
        </w:sectPr>
      </w:pPr>
    </w:p>
    <w:p w:rsidR="005F687E" w:rsidRPr="007307DF" w:rsidRDefault="005F687E" w:rsidP="00B23CF8">
      <w:pPr>
        <w:widowControl w:val="0"/>
        <w:jc w:val="right"/>
        <w:rPr>
          <w:rFonts w:ascii="GHEA Grapalat" w:hAnsi="GHEA Grapalat"/>
          <w:i/>
          <w:sz w:val="20"/>
          <w:szCs w:val="20"/>
        </w:rPr>
      </w:pPr>
      <w:r w:rsidRPr="007307DF">
        <w:rPr>
          <w:rFonts w:ascii="GHEA Grapalat" w:hAnsi="GHEA Grapalat"/>
          <w:i/>
          <w:sz w:val="20"/>
          <w:szCs w:val="20"/>
        </w:rPr>
        <w:lastRenderedPageBreak/>
        <w:t>Приложение № 1</w:t>
      </w:r>
    </w:p>
    <w:p w:rsidR="005F687E" w:rsidRPr="007307DF" w:rsidRDefault="005F687E" w:rsidP="00B23CF8">
      <w:pPr>
        <w:widowControl w:val="0"/>
        <w:jc w:val="right"/>
        <w:rPr>
          <w:rFonts w:ascii="GHEA Grapalat" w:hAnsi="GHEA Grapalat"/>
          <w:i/>
          <w:sz w:val="20"/>
          <w:szCs w:val="20"/>
        </w:rPr>
      </w:pPr>
      <w:r w:rsidRPr="007307DF">
        <w:rPr>
          <w:rFonts w:ascii="GHEA Grapalat" w:hAnsi="GHEA Grapalat"/>
          <w:i/>
          <w:sz w:val="20"/>
          <w:szCs w:val="20"/>
        </w:rPr>
        <w:t xml:space="preserve">к Договору под кодом </w:t>
      </w:r>
      <w:r w:rsidRPr="007307DF">
        <w:rPr>
          <w:rFonts w:ascii="GHEA Grapalat" w:hAnsi="GHEA Grapalat"/>
          <w:i/>
          <w:sz w:val="20"/>
          <w:szCs w:val="20"/>
        </w:rPr>
        <w:br/>
        <w:t>заключенному "</w:t>
      </w:r>
      <w:r w:rsidRPr="007307DF">
        <w:rPr>
          <w:rFonts w:ascii="GHEA Grapalat" w:hAnsi="GHEA Grapalat"/>
          <w:i/>
          <w:sz w:val="20"/>
          <w:szCs w:val="20"/>
        </w:rPr>
        <w:tab/>
        <w:t>"</w:t>
      </w:r>
      <w:r w:rsidRPr="007307DF">
        <w:rPr>
          <w:rFonts w:ascii="GHEA Grapalat" w:hAnsi="GHEA Grapalat"/>
          <w:i/>
          <w:sz w:val="20"/>
          <w:szCs w:val="20"/>
        </w:rPr>
        <w:tab/>
        <w:t>20</w:t>
      </w:r>
      <w:r w:rsidRPr="007307DF">
        <w:rPr>
          <w:rFonts w:ascii="GHEA Grapalat" w:hAnsi="GHEA Grapalat"/>
          <w:i/>
          <w:sz w:val="20"/>
          <w:szCs w:val="20"/>
        </w:rPr>
        <w:tab/>
        <w:t>г.</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ТЕХНИЧЕСКАЯ ХАРАКТЕРИСТИКА-ГРАФИК ЗАКУПКИ</w:t>
      </w:r>
      <w:r w:rsidRPr="007307DF">
        <w:rPr>
          <w:rStyle w:val="FootnoteReference"/>
          <w:rFonts w:ascii="GHEA Grapalat" w:hAnsi="GHEA Grapalat"/>
          <w:sz w:val="20"/>
          <w:szCs w:val="20"/>
        </w:rPr>
        <w:footnoteReference w:customMarkFollows="1" w:id="13"/>
        <w:t>*</w:t>
      </w:r>
    </w:p>
    <w:p w:rsidR="005F687E" w:rsidRPr="007307DF" w:rsidRDefault="005F687E" w:rsidP="00B23CF8">
      <w:pPr>
        <w:widowControl w:val="0"/>
        <w:jc w:val="right"/>
        <w:rPr>
          <w:rFonts w:ascii="GHEA Grapalat" w:hAnsi="GHEA Grapalat"/>
          <w:sz w:val="20"/>
          <w:szCs w:val="20"/>
        </w:rPr>
      </w:pPr>
      <w:r w:rsidRPr="007307DF">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350"/>
        <w:gridCol w:w="1530"/>
        <w:gridCol w:w="1260"/>
        <w:gridCol w:w="5490"/>
        <w:gridCol w:w="810"/>
        <w:gridCol w:w="810"/>
        <w:gridCol w:w="720"/>
        <w:gridCol w:w="630"/>
        <w:gridCol w:w="900"/>
        <w:gridCol w:w="900"/>
        <w:gridCol w:w="1145"/>
      </w:tblGrid>
      <w:tr w:rsidR="005F687E" w:rsidRPr="007307DF" w:rsidTr="005F687E">
        <w:trPr>
          <w:jc w:val="center"/>
        </w:trPr>
        <w:tc>
          <w:tcPr>
            <w:tcW w:w="16350" w:type="dxa"/>
            <w:gridSpan w:val="12"/>
            <w:tcBorders>
              <w:top w:val="single" w:sz="4" w:space="0" w:color="auto"/>
              <w:left w:val="single" w:sz="4" w:space="0" w:color="auto"/>
              <w:bottom w:val="single" w:sz="4" w:space="0" w:color="auto"/>
              <w:right w:val="single" w:sz="4" w:space="0" w:color="auto"/>
            </w:tcBorders>
            <w:hideMark/>
          </w:tcPr>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Товар</w:t>
            </w:r>
          </w:p>
        </w:tc>
      </w:tr>
      <w:tr w:rsidR="005F687E" w:rsidRPr="007307DF" w:rsidTr="001C69FC">
        <w:trPr>
          <w:trHeight w:val="219"/>
          <w:jc w:val="center"/>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jc w:val="center"/>
              <w:rPr>
                <w:rFonts w:ascii="GHEA Grapalat" w:hAnsi="GHEA Grapalat"/>
                <w:sz w:val="18"/>
                <w:szCs w:val="18"/>
              </w:rPr>
            </w:pPr>
            <w:r w:rsidRPr="00841931">
              <w:rPr>
                <w:rFonts w:ascii="GHEA Grapalat" w:hAnsi="GHEA Grapalat"/>
                <w:sz w:val="18"/>
                <w:szCs w:val="18"/>
              </w:rPr>
              <w:t xml:space="preserve">номер предусмотренного </w:t>
            </w:r>
            <w:r w:rsidRPr="00841931">
              <w:rPr>
                <w:rFonts w:ascii="GHEA Grapalat" w:hAnsi="GHEA Grapalat"/>
                <w:spacing w:val="-6"/>
                <w:sz w:val="18"/>
                <w:szCs w:val="18"/>
              </w:rPr>
              <w:t>приглашением</w:t>
            </w:r>
            <w:r w:rsidRPr="00841931">
              <w:rPr>
                <w:rFonts w:ascii="GHEA Grapalat" w:hAnsi="GHEA Grapalat"/>
                <w:sz w:val="18"/>
                <w:szCs w:val="18"/>
              </w:rPr>
              <w:t xml:space="preserve"> лота</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jc w:val="center"/>
              <w:rPr>
                <w:rFonts w:ascii="GHEA Grapalat" w:hAnsi="GHEA Grapalat"/>
                <w:sz w:val="18"/>
                <w:szCs w:val="18"/>
              </w:rPr>
            </w:pPr>
            <w:r w:rsidRPr="00841931">
              <w:rPr>
                <w:rFonts w:ascii="GHEA Grapalat" w:hAnsi="GHEA Grapalat"/>
                <w:sz w:val="18"/>
                <w:szCs w:val="18"/>
              </w:rPr>
              <w:t>промежуточный код, предусмотренный планом закупок по классификации ЕЗК (CPV)</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jc w:val="center"/>
              <w:rPr>
                <w:rFonts w:ascii="GHEA Grapalat" w:hAnsi="GHEA Grapalat"/>
                <w:sz w:val="18"/>
                <w:szCs w:val="18"/>
                <w:lang w:val="en-US"/>
              </w:rPr>
            </w:pPr>
            <w:r w:rsidRPr="00841931">
              <w:rPr>
                <w:rFonts w:ascii="GHEA Grapalat" w:hAnsi="GHEA Grapalat"/>
                <w:sz w:val="18"/>
                <w:szCs w:val="18"/>
              </w:rPr>
              <w:t xml:space="preserve">наименование </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ind w:left="-96" w:right="-108"/>
              <w:jc w:val="center"/>
              <w:rPr>
                <w:rFonts w:ascii="GHEA Grapalat" w:hAnsi="GHEA Grapalat"/>
                <w:sz w:val="18"/>
                <w:szCs w:val="18"/>
              </w:rPr>
            </w:pPr>
            <w:r w:rsidRPr="00841931">
              <w:rPr>
                <w:rFonts w:ascii="GHEA Grapalat" w:hAnsi="GHEA Grapalat"/>
                <w:sz w:val="18"/>
                <w:szCs w:val="18"/>
              </w:rPr>
              <w:t>товарный знак,</w:t>
            </w:r>
            <w:r w:rsidRPr="00841931">
              <w:rPr>
                <w:rFonts w:ascii="GHEA Grapalat" w:hAnsi="GHEA Grapalat"/>
                <w:sz w:val="18"/>
                <w:szCs w:val="18"/>
                <w:lang w:val="hy-AM"/>
              </w:rPr>
              <w:t xml:space="preserve"> </w:t>
            </w:r>
            <w:r w:rsidRPr="00841931">
              <w:rPr>
                <w:rFonts w:ascii="GHEA Grapalat" w:hAnsi="GHEA Grapalat"/>
                <w:sz w:val="18"/>
                <w:szCs w:val="18"/>
              </w:rPr>
              <w:t>фирменное наименование, модель</w:t>
            </w:r>
            <w:r w:rsidRPr="00841931">
              <w:rPr>
                <w:rFonts w:ascii="GHEA Grapalat" w:hAnsi="GHEA Grapalat"/>
                <w:sz w:val="18"/>
                <w:szCs w:val="18"/>
                <w:lang w:val="hy-AM"/>
              </w:rPr>
              <w:t xml:space="preserve"> </w:t>
            </w:r>
            <w:r w:rsidRPr="00841931">
              <w:rPr>
                <w:rFonts w:ascii="GHEA Grapalat" w:hAnsi="GHEA Grapalat"/>
                <w:sz w:val="18"/>
                <w:szCs w:val="18"/>
              </w:rPr>
              <w:t xml:space="preserve">и наименование производителя </w:t>
            </w:r>
            <w:r w:rsidRPr="00841931">
              <w:rPr>
                <w:rStyle w:val="FootnoteReference"/>
                <w:rFonts w:ascii="GHEA Grapalat" w:hAnsi="GHEA Grapalat"/>
                <w:sz w:val="18"/>
                <w:szCs w:val="18"/>
              </w:rPr>
              <w:footnoteReference w:customMarkFollows="1" w:id="14"/>
              <w:t>**</w:t>
            </w:r>
          </w:p>
        </w:tc>
        <w:tc>
          <w:tcPr>
            <w:tcW w:w="5490"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ind w:left="-108" w:right="-59"/>
              <w:jc w:val="center"/>
              <w:rPr>
                <w:rFonts w:ascii="GHEA Grapalat" w:hAnsi="GHEA Grapalat"/>
                <w:sz w:val="18"/>
                <w:szCs w:val="18"/>
              </w:rPr>
            </w:pPr>
            <w:r w:rsidRPr="00841931">
              <w:rPr>
                <w:rFonts w:ascii="GHEA Grapalat" w:hAnsi="GHEA Grapalat"/>
                <w:sz w:val="18"/>
                <w:szCs w:val="18"/>
              </w:rPr>
              <w:t>техническая характеристика</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ind w:left="-48" w:right="-108"/>
              <w:jc w:val="center"/>
              <w:rPr>
                <w:rFonts w:ascii="GHEA Grapalat" w:hAnsi="GHEA Grapalat"/>
                <w:sz w:val="18"/>
                <w:szCs w:val="18"/>
              </w:rPr>
            </w:pPr>
            <w:r w:rsidRPr="00841931">
              <w:rPr>
                <w:rFonts w:ascii="GHEA Grapalat" w:hAnsi="GHEA Grapalat"/>
                <w:sz w:val="18"/>
                <w:szCs w:val="18"/>
              </w:rPr>
              <w:t>единица измерения</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841931" w:rsidRDefault="005F687E" w:rsidP="00B23CF8">
            <w:pPr>
              <w:widowControl w:val="0"/>
              <w:ind w:left="-108" w:right="-108"/>
              <w:jc w:val="center"/>
              <w:rPr>
                <w:rFonts w:ascii="GHEA Grapalat" w:hAnsi="GHEA Grapalat"/>
                <w:sz w:val="18"/>
                <w:szCs w:val="18"/>
              </w:rPr>
            </w:pPr>
            <w:r w:rsidRPr="00841931">
              <w:rPr>
                <w:rFonts w:ascii="GHEA Grapalat" w:hAnsi="GHEA Grapalat"/>
                <w:sz w:val="18"/>
                <w:szCs w:val="18"/>
              </w:rPr>
              <w:t>цена единицы</w:t>
            </w:r>
          </w:p>
          <w:p w:rsidR="005F687E" w:rsidRPr="00841931" w:rsidRDefault="005F687E" w:rsidP="00B23CF8">
            <w:pPr>
              <w:widowControl w:val="0"/>
              <w:ind w:left="-108" w:right="-108"/>
              <w:jc w:val="center"/>
              <w:rPr>
                <w:rFonts w:ascii="GHEA Grapalat" w:hAnsi="GHEA Grapalat"/>
                <w:sz w:val="18"/>
                <w:szCs w:val="18"/>
              </w:rPr>
            </w:pPr>
            <w:r w:rsidRPr="00841931">
              <w:rPr>
                <w:rFonts w:ascii="GHEA Grapalat" w:hAnsi="GHEA Grapalat"/>
                <w:sz w:val="18"/>
                <w:szCs w:val="18"/>
              </w:rPr>
              <w:t>/драмов РА</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41931" w:rsidRDefault="005F687E" w:rsidP="00B23CF8">
            <w:pPr>
              <w:widowControl w:val="0"/>
              <w:ind w:left="-108" w:right="-108"/>
              <w:jc w:val="center"/>
              <w:rPr>
                <w:rFonts w:ascii="GHEA Grapalat" w:hAnsi="GHEA Grapalat"/>
                <w:sz w:val="18"/>
                <w:szCs w:val="18"/>
              </w:rPr>
            </w:pPr>
            <w:r w:rsidRPr="00841931">
              <w:rPr>
                <w:rFonts w:ascii="GHEA Grapalat" w:hAnsi="GHEA Grapalat"/>
                <w:sz w:val="18"/>
                <w:szCs w:val="18"/>
              </w:rPr>
              <w:t>общая цена</w:t>
            </w:r>
          </w:p>
          <w:p w:rsidR="005F687E" w:rsidRPr="00841931" w:rsidRDefault="005F687E" w:rsidP="00B23CF8">
            <w:pPr>
              <w:widowControl w:val="0"/>
              <w:ind w:left="-108" w:right="-108"/>
              <w:jc w:val="center"/>
              <w:rPr>
                <w:rFonts w:ascii="GHEA Grapalat" w:hAnsi="GHEA Grapalat"/>
                <w:sz w:val="18"/>
                <w:szCs w:val="18"/>
              </w:rPr>
            </w:pPr>
            <w:r w:rsidRPr="00841931">
              <w:rPr>
                <w:rFonts w:ascii="GHEA Grapalat" w:hAnsi="GHEA Grapalat"/>
                <w:sz w:val="18"/>
                <w:szCs w:val="18"/>
              </w:rPr>
              <w:t>/драмов РА</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ind w:left="-126" w:right="-108"/>
              <w:jc w:val="center"/>
              <w:rPr>
                <w:rFonts w:ascii="GHEA Grapalat" w:hAnsi="GHEA Grapalat"/>
                <w:sz w:val="18"/>
                <w:szCs w:val="18"/>
              </w:rPr>
            </w:pPr>
            <w:r w:rsidRPr="00841931">
              <w:rPr>
                <w:rFonts w:ascii="GHEA Grapalat" w:hAnsi="GHEA Grapalat"/>
                <w:sz w:val="18"/>
                <w:szCs w:val="18"/>
              </w:rPr>
              <w:t>общий объем</w:t>
            </w:r>
          </w:p>
        </w:tc>
        <w:tc>
          <w:tcPr>
            <w:tcW w:w="2945" w:type="dxa"/>
            <w:gridSpan w:val="3"/>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jc w:val="center"/>
              <w:rPr>
                <w:rFonts w:ascii="GHEA Grapalat" w:hAnsi="GHEA Grapalat"/>
                <w:sz w:val="18"/>
                <w:szCs w:val="18"/>
              </w:rPr>
            </w:pPr>
            <w:r w:rsidRPr="00841931">
              <w:rPr>
                <w:rFonts w:ascii="GHEA Grapalat" w:hAnsi="GHEA Grapalat"/>
                <w:sz w:val="18"/>
                <w:szCs w:val="18"/>
              </w:rPr>
              <w:t>поставки</w:t>
            </w:r>
          </w:p>
        </w:tc>
      </w:tr>
      <w:tr w:rsidR="005F687E" w:rsidRPr="007307DF" w:rsidTr="001C69FC">
        <w:trPr>
          <w:trHeight w:val="1488"/>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rPr>
                <w:rFonts w:ascii="GHEA Grapalat" w:hAnsi="GHEA Grapalat"/>
                <w:sz w:val="18"/>
                <w:szCs w:val="1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rPr>
                <w:rFonts w:ascii="GHEA Grapalat"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rPr>
                <w:rFonts w:ascii="GHEA Grapalat" w:hAnsi="GHEA Grapalat"/>
                <w:sz w:val="18"/>
                <w:szCs w:val="18"/>
                <w:lang w:val="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rPr>
                <w:rFonts w:ascii="GHEA Grapalat" w:hAnsi="GHEA Grapalat"/>
                <w:sz w:val="18"/>
                <w:szCs w:val="18"/>
              </w:rPr>
            </w:pP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rPr>
                <w:rFonts w:ascii="GHEA Grapalat" w:hAnsi="GHEA Grapalat"/>
                <w:sz w:val="18"/>
                <w:szCs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rPr>
                <w:rFonts w:ascii="GHEA Grapalat" w:hAnsi="GHEA Grapalat"/>
                <w:sz w:val="18"/>
                <w:szCs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rPr>
                <w:rFonts w:ascii="GHEA Grapalat" w:hAnsi="GHEA Grapalat"/>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rPr>
                <w:rFonts w:ascii="GHEA Grapalat" w:hAnsi="GHEA Grapalat"/>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ind w:left="-108" w:right="-108"/>
              <w:jc w:val="center"/>
              <w:rPr>
                <w:rFonts w:ascii="GHEA Grapalat" w:hAnsi="GHEA Grapalat"/>
                <w:sz w:val="18"/>
                <w:szCs w:val="18"/>
              </w:rPr>
            </w:pPr>
            <w:r w:rsidRPr="00841931">
              <w:rPr>
                <w:rFonts w:ascii="GHEA Grapalat" w:hAnsi="GHEA Grapalat"/>
                <w:sz w:val="18"/>
                <w:szCs w:val="18"/>
              </w:rPr>
              <w:t>адрес</w:t>
            </w:r>
          </w:p>
        </w:tc>
        <w:tc>
          <w:tcPr>
            <w:tcW w:w="900" w:type="dxa"/>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ind w:left="-46" w:right="-84"/>
              <w:jc w:val="center"/>
              <w:rPr>
                <w:rFonts w:ascii="GHEA Grapalat" w:hAnsi="GHEA Grapalat"/>
                <w:sz w:val="18"/>
                <w:szCs w:val="18"/>
              </w:rPr>
            </w:pPr>
            <w:r w:rsidRPr="00841931">
              <w:rPr>
                <w:rFonts w:ascii="GHEA Grapalat" w:hAnsi="GHEA Grapalat"/>
                <w:sz w:val="18"/>
                <w:szCs w:val="18"/>
              </w:rPr>
              <w:t>подлежащее поставке количество товара</w:t>
            </w:r>
          </w:p>
        </w:tc>
        <w:tc>
          <w:tcPr>
            <w:tcW w:w="1145" w:type="dxa"/>
            <w:tcBorders>
              <w:top w:val="single" w:sz="4" w:space="0" w:color="auto"/>
              <w:left w:val="single" w:sz="4" w:space="0" w:color="auto"/>
              <w:bottom w:val="single" w:sz="4" w:space="0" w:color="auto"/>
              <w:right w:val="single" w:sz="4" w:space="0" w:color="auto"/>
            </w:tcBorders>
            <w:vAlign w:val="center"/>
            <w:hideMark/>
          </w:tcPr>
          <w:p w:rsidR="005F687E" w:rsidRPr="00841931" w:rsidRDefault="005F687E" w:rsidP="00B23CF8">
            <w:pPr>
              <w:widowControl w:val="0"/>
              <w:ind w:left="-132" w:right="-129"/>
              <w:jc w:val="center"/>
              <w:rPr>
                <w:rFonts w:ascii="GHEA Grapalat" w:hAnsi="GHEA Grapalat"/>
                <w:sz w:val="18"/>
                <w:szCs w:val="18"/>
                <w:lang w:val="en-US"/>
              </w:rPr>
            </w:pPr>
            <w:r w:rsidRPr="00841931">
              <w:rPr>
                <w:rFonts w:ascii="GHEA Grapalat" w:hAnsi="GHEA Grapalat"/>
                <w:sz w:val="18"/>
                <w:szCs w:val="18"/>
              </w:rPr>
              <w:t>срок</w:t>
            </w:r>
            <w:r w:rsidRPr="00841931">
              <w:rPr>
                <w:rStyle w:val="FootnoteReference"/>
                <w:rFonts w:ascii="GHEA Grapalat" w:hAnsi="GHEA Grapalat"/>
                <w:sz w:val="18"/>
                <w:szCs w:val="18"/>
              </w:rPr>
              <w:footnoteReference w:customMarkFollows="1" w:id="15"/>
              <w:t>***</w:t>
            </w:r>
          </w:p>
        </w:tc>
      </w:tr>
      <w:tr w:rsidR="009D25BD" w:rsidRPr="007307DF" w:rsidTr="001C69FC">
        <w:trPr>
          <w:trHeight w:val="246"/>
          <w:jc w:val="center"/>
        </w:trPr>
        <w:tc>
          <w:tcPr>
            <w:tcW w:w="805" w:type="dxa"/>
            <w:tcBorders>
              <w:top w:val="single" w:sz="4" w:space="0" w:color="auto"/>
              <w:left w:val="single" w:sz="4" w:space="0" w:color="auto"/>
              <w:bottom w:val="single" w:sz="4" w:space="0" w:color="auto"/>
              <w:right w:val="single" w:sz="4" w:space="0" w:color="auto"/>
            </w:tcBorders>
          </w:tcPr>
          <w:p w:rsidR="009D25BD" w:rsidRPr="00FC74BA" w:rsidRDefault="009D25BD" w:rsidP="009D25BD">
            <w:pPr>
              <w:jc w:val="center"/>
              <w:rPr>
                <w:rFonts w:ascii="GHEA Grapalat" w:hAnsi="GHEA Grapalat"/>
                <w:sz w:val="18"/>
                <w:szCs w:val="18"/>
                <w:lang w:val="hy-AM"/>
              </w:rPr>
            </w:pPr>
            <w:r w:rsidRPr="00FC74BA">
              <w:rPr>
                <w:rFonts w:ascii="GHEA Grapalat" w:hAnsi="GHEA Grapalat"/>
                <w:sz w:val="18"/>
                <w:szCs w:val="18"/>
                <w:lang w:val="hy-AM"/>
              </w:rPr>
              <w:t>1</w:t>
            </w:r>
          </w:p>
        </w:tc>
        <w:tc>
          <w:tcPr>
            <w:tcW w:w="1350" w:type="dxa"/>
            <w:tcBorders>
              <w:top w:val="single" w:sz="4" w:space="0" w:color="auto"/>
              <w:left w:val="single" w:sz="4" w:space="0" w:color="auto"/>
              <w:bottom w:val="single" w:sz="4" w:space="0" w:color="auto"/>
              <w:right w:val="single" w:sz="4" w:space="0" w:color="auto"/>
            </w:tcBorders>
          </w:tcPr>
          <w:p w:rsidR="009D25BD" w:rsidRPr="00FC74BA" w:rsidRDefault="009D25BD" w:rsidP="009D25BD">
            <w:pPr>
              <w:pStyle w:val="BodyTextIndent2"/>
              <w:widowControl w:val="0"/>
              <w:spacing w:line="240" w:lineRule="auto"/>
              <w:ind w:firstLine="0"/>
              <w:rPr>
                <w:rFonts w:ascii="GHEA Grapalat" w:hAnsi="GHEA Grapalat"/>
                <w:sz w:val="18"/>
                <w:szCs w:val="18"/>
              </w:rPr>
            </w:pPr>
            <w:r w:rsidRPr="006E7191">
              <w:rPr>
                <w:rFonts w:ascii="GHEA Grapalat" w:hAnsi="GHEA Grapalat"/>
                <w:color w:val="2C2D2E"/>
                <w:shd w:val="clear" w:color="auto" w:fill="FFFFFF"/>
              </w:rPr>
              <w:t>38591200/</w:t>
            </w:r>
            <w:r>
              <w:rPr>
                <w:rFonts w:ascii="GHEA Grapalat" w:hAnsi="GHEA Grapalat"/>
                <w:color w:val="2C2D2E"/>
                <w:shd w:val="clear" w:color="auto" w:fill="FFFFFF"/>
              </w:rPr>
              <w:t>6</w:t>
            </w:r>
          </w:p>
        </w:tc>
        <w:tc>
          <w:tcPr>
            <w:tcW w:w="1530" w:type="dxa"/>
            <w:tcBorders>
              <w:top w:val="single" w:sz="4" w:space="0" w:color="auto"/>
              <w:left w:val="single" w:sz="4" w:space="0" w:color="auto"/>
              <w:bottom w:val="single" w:sz="4" w:space="0" w:color="auto"/>
              <w:right w:val="single" w:sz="4" w:space="0" w:color="auto"/>
            </w:tcBorders>
          </w:tcPr>
          <w:p w:rsidR="009D25BD" w:rsidRPr="007307DF" w:rsidRDefault="009D25BD" w:rsidP="009D25BD">
            <w:pPr>
              <w:widowControl w:val="0"/>
              <w:jc w:val="center"/>
              <w:rPr>
                <w:rFonts w:ascii="GHEA Grapalat" w:hAnsi="GHEA Grapalat"/>
                <w:sz w:val="20"/>
                <w:szCs w:val="20"/>
              </w:rPr>
            </w:pPr>
            <w:r w:rsidRPr="00FC74BA">
              <w:rPr>
                <w:b/>
                <w:bCs/>
                <w:sz w:val="18"/>
                <w:szCs w:val="18"/>
                <w:lang w:val="hy-AM"/>
              </w:rPr>
              <w:t>П</w:t>
            </w:r>
            <w:r w:rsidRPr="00FC74BA">
              <w:rPr>
                <w:b/>
                <w:bCs/>
                <w:sz w:val="18"/>
                <w:szCs w:val="18"/>
              </w:rPr>
              <w:t>рибора для синхронного термического анализа</w:t>
            </w:r>
          </w:p>
        </w:tc>
        <w:tc>
          <w:tcPr>
            <w:tcW w:w="1260" w:type="dxa"/>
            <w:tcBorders>
              <w:top w:val="single" w:sz="4" w:space="0" w:color="auto"/>
              <w:left w:val="single" w:sz="4" w:space="0" w:color="auto"/>
              <w:bottom w:val="single" w:sz="4" w:space="0" w:color="auto"/>
              <w:right w:val="single" w:sz="4" w:space="0" w:color="auto"/>
            </w:tcBorders>
          </w:tcPr>
          <w:p w:rsidR="009D25BD" w:rsidRPr="007307DF" w:rsidRDefault="009D25BD" w:rsidP="009D25BD">
            <w:pPr>
              <w:widowControl w:val="0"/>
              <w:jc w:val="center"/>
              <w:rPr>
                <w:rFonts w:ascii="GHEA Grapalat" w:hAnsi="GHEA Grapalat"/>
                <w:sz w:val="20"/>
                <w:szCs w:val="20"/>
              </w:rPr>
            </w:pPr>
          </w:p>
        </w:tc>
        <w:tc>
          <w:tcPr>
            <w:tcW w:w="5490" w:type="dxa"/>
            <w:tcBorders>
              <w:top w:val="single" w:sz="4" w:space="0" w:color="auto"/>
              <w:left w:val="single" w:sz="4" w:space="0" w:color="auto"/>
              <w:bottom w:val="single" w:sz="4" w:space="0" w:color="auto"/>
              <w:right w:val="single" w:sz="4" w:space="0" w:color="auto"/>
            </w:tcBorders>
          </w:tcPr>
          <w:p w:rsidR="009D25BD" w:rsidRPr="005C67F8" w:rsidRDefault="009D25BD" w:rsidP="009D25BD">
            <w:pPr>
              <w:autoSpaceDE w:val="0"/>
              <w:autoSpaceDN w:val="0"/>
              <w:adjustRightInd w:val="0"/>
              <w:jc w:val="center"/>
              <w:rPr>
                <w:b/>
                <w:bCs/>
                <w:sz w:val="18"/>
                <w:szCs w:val="18"/>
              </w:rPr>
            </w:pPr>
            <w:r w:rsidRPr="00FC74BA">
              <w:rPr>
                <w:b/>
                <w:bCs/>
                <w:sz w:val="18"/>
                <w:szCs w:val="18"/>
              </w:rPr>
              <w:t>Техническое задание на поставку прибора для синхронного термического анализа TGA/DSC</w:t>
            </w:r>
            <w:r>
              <w:rPr>
                <w:b/>
                <w:bCs/>
                <w:sz w:val="18"/>
                <w:szCs w:val="18"/>
              </w:rPr>
              <w:t xml:space="preserve"> </w:t>
            </w:r>
            <w:r w:rsidRPr="005C67F8">
              <w:rPr>
                <w:rFonts w:ascii="GHEA Grapalat" w:hAnsi="GHEA Grapalat"/>
                <w:b/>
                <w:sz w:val="18"/>
                <w:szCs w:val="18"/>
              </w:rPr>
              <w:t xml:space="preserve">Metler Toledo </w:t>
            </w:r>
            <w:r>
              <w:rPr>
                <w:rFonts w:ascii="GHEA Grapalat" w:hAnsi="GHEA Grapalat"/>
                <w:b/>
                <w:sz w:val="18"/>
                <w:szCs w:val="18"/>
              </w:rPr>
              <w:t>или</w:t>
            </w:r>
            <w:r w:rsidRPr="005C67F8">
              <w:rPr>
                <w:rFonts w:ascii="GHEA Grapalat" w:hAnsi="GHEA Grapalat"/>
                <w:b/>
                <w:sz w:val="18"/>
                <w:szCs w:val="18"/>
                <w:lang w:val="hy-AM"/>
              </w:rPr>
              <w:t xml:space="preserve"> </w:t>
            </w:r>
            <w:r w:rsidRPr="005C67F8">
              <w:rPr>
                <w:rFonts w:ascii="GHEA Grapalat" w:hAnsi="GHEA Grapalat"/>
                <w:b/>
                <w:sz w:val="18"/>
                <w:szCs w:val="18"/>
              </w:rPr>
              <w:t>Rigaku</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Назначение.</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Прибор ТГА/ДСК предназначен для решения следующих задач:</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определение состава образцов (содержания влаги, доли остаточных растворителей и т.д.);</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определение температуры начала разложения;</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lastRenderedPageBreak/>
              <w:t xml:space="preserve">- </w:t>
            </w:r>
            <w:r w:rsidRPr="00FC74BA">
              <w:rPr>
                <w:rFonts w:eastAsia="ArialMT"/>
                <w:sz w:val="18"/>
                <w:szCs w:val="18"/>
              </w:rPr>
              <w:t>изучение влияния температуры на термическую стабильность образца в изотермическом и динамическом температурных режимах;</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изучение влияние природы газовой среды (окислительной, инертной, восстановительной) на температурную стабильность образца.</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термодинамические параметры процессов плавления и кристаллизации (начало и конец плавления, степень чистоты образца, степень кристалличности (количество кристаллической фазы в образце), теплоты плавления и кристаллизации);</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полиморфизм;</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совместимость компонентов образца в изотермическом и динамическом температурных режимах;</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влияния добавок;</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фазовые диаграммы и их состав;</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термическую историю материала;</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температуру и интервал стеклования;</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реакционную способность компонентов в смеси;</w:t>
            </w:r>
          </w:p>
          <w:p w:rsidR="009D25BD" w:rsidRPr="00FC74BA" w:rsidRDefault="009D25BD" w:rsidP="009D25BD">
            <w:pPr>
              <w:autoSpaceDE w:val="0"/>
              <w:autoSpaceDN w:val="0"/>
              <w:adjustRightInd w:val="0"/>
              <w:jc w:val="center"/>
              <w:rPr>
                <w:rFonts w:eastAsia="ArialMT"/>
                <w:sz w:val="18"/>
                <w:szCs w:val="18"/>
              </w:rPr>
            </w:pPr>
            <w:r w:rsidRPr="00FC74BA">
              <w:rPr>
                <w:sz w:val="18"/>
                <w:szCs w:val="18"/>
              </w:rPr>
              <w:t xml:space="preserve">- </w:t>
            </w:r>
            <w:r w:rsidRPr="00FC74BA">
              <w:rPr>
                <w:rFonts w:eastAsia="ArialMT"/>
                <w:sz w:val="18"/>
                <w:szCs w:val="18"/>
              </w:rPr>
              <w:t>прогнозировать сроки хранения при различных условиях хранения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(температура, время, тип газовой среды и т.д.).</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Конструкция печи – герметичная, с горизонтальным расположением относительно весовой части. Обеспечивает ламинарный поток газа продувки и минимальное влияние потоков газа на измерение показаний массы. Печь охлаждается внешним термостатом, что существенно увеличивает производительность прибора по сравнению с приборами, использующими воздушное охлаждение. Так же возможно использование встроенной системы охлаждения печи газообразным гелием (опция), что позволяет увеличить вдвое производительность прибора по сравнению с использованием водного охлаждения.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Горизонтальное расположение печи и весовой части, реализованные в конструкции прибора, позволяют полностью нивелировать эффект "дымовой трубы" (обратной тяги), который приводит к следующим нежелательным последствиям:</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 быстрому выходу из строя весовой ячейки прибора (попадание газообразных продуктов разложения прямо в весовую часть, особенно актуально, когда весовая ячейка расположена сверху над печью);</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2. увеличение погрешности взвешивания массы образца в результате воздействия восходящих потоков газов (используемых для продувки печи) на держатель тигля, которого нельзя избежать при вертикальном расположении печи и весовой ячейки.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lastRenderedPageBreak/>
              <w:t>Замена весовой ячейки вышедшей из строя по причине вертикального расположения потребует существенных затрат и приведет к выходу прибора из строя на несколько месяцев.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Температурный диапазон:</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от комнатной до 1100°C малая печь (SF) (базовая комплектация);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от комнатной до 1100°C большая печь (LF) (опция);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от комнатной до 1600°C высокотемпературная печь (HT) (опция).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Скорости нагрева: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SF: от 0,02 до 250°C/мин с шагом 0,01°C/мин;</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LF: от 0,02 до 150°C/мин с шагом 0,01°C/мин;</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HT: от 0,02 до 100°C/мин с шагом 0,01°C/мин.</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Точность измерения температуры: ±0,15°C (SF) / ±0,2°C (LF) / ±0,3°C (HT).</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Регистрация сигнала дифференциальной сканирующей калориметрии в автоматическом режиме.</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Относительная погрешность измерения энтальпии: 0.5% (ТГА-ДСК)/1% (ТГА-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ДТА)/2%(ТГА-оДТА);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Относительная погрешность измерения теплоемкости: не более 4%;</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Время нагрева (от к.т. до Tmax): 5 мин (SF) / 10 мин (LF) / 10 мин (HT).</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Время охлаждения (от Tmax до 100°C): 20 мин (SF) / 22 мин (LF) / 27 мин (HT).</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Время охлаждения гелием (от Tmax до 100°C): ≤10 мин (SF) / ≤11 мин (LF) / ≤13 мин (HT).</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Возможность работы с тиглями объёмом: до 100 мкл (SF) / до 900 мкл (LF/HT).</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Калибровка прибора: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по массе (внешней и встроенной гирями);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по температуре;</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по тепловому потоку;</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по времени теплопередачи τlag, для обеспечения независимости измерений температур исследуемых эффектов от скоростей нагрева.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Цветной сенсорный дисплей для получения максимальной информации о ходе и условиях эксперимент, наличие инфракрасного датчика – для бесконтактного управления системой.</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Интерфейс подключения TCP/IP, с возможностью интегрирования в локальную сеть и базу данных LIMS.</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xml:space="preserve">Конструкция прибора и программное обеспечение позволяют проводить высокоточные измерения с разными скоростями нагрева, тиглями различных производителей, нестандартными газовыми </w:t>
            </w:r>
            <w:r w:rsidRPr="00FC74BA">
              <w:rPr>
                <w:rFonts w:eastAsia="ArialMT"/>
                <w:sz w:val="18"/>
                <w:szCs w:val="18"/>
              </w:rPr>
              <w:lastRenderedPageBreak/>
              <w:t>смесями в качестве реакционных атмосфер без предварительной калибровки.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Прибор позволяет проводить эксперименты при пониженном давлении (до 10 мбар), проведение экспериментов в реакционных средах: окислительные, инертные, восстановительные с автоматическим переключением подачи реакционных газов и регулированием потока.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Прибор снабжен встроенным цветным сенсорным VGA-дисплеем (для контролирования и получения максимальной информации о ходе и условиях эксперимента и программирования прибора без использования ПК) с инфракрасным датчиком для управления системой без нажатия кнопок. Общий рабочий угол поворота дисплея 120 градусов.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One Click® - функция быстрого запуска измерения с рабочего стола сенсорного VGA-дисплея позволяет запускать эксперимент на приборе без использования ПК.</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Наличие автоматической калибровки весовой ячейки двумя встроенными грузами и съёмного столика для тиглей на передней панели блока.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В комплекте:</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столик для тиглей на передней панели прибора;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набор для калибровки;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набор инструментов для пробоподготовки;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набор тиглей для образцов из окиси алюминия с крышками, 70 мкл, 20 шт.;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инструкция по эксплуатации на русском языке.</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Встроенная система регулирования газовых потоков: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автоматические регулировка подачи и переключение трех реакционных газов (базовая комплектация);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автоматические регулировка подачи и переключение трех реакционных и одного продувочного газов (опция).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Опциональные возможности: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автоматический податчик проб на 34 образца;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модуль ПО для расчёта кинетики;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сопряжения с масс- / ИК-Фурье / хромато-масс-спектрометрами;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сопряжение с генератором влажности для изучения процессов сорбции /десорбции.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2 Высокотемпературная печь (HT) для TGA/DSC 3+ (к.т. до 1600°C)</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xml:space="preserve">3 Встроенная весовая ячейка – высокоточные ультамикровесы для регистрации изменений массы при нагревании собственного производства компании (Mettler Toledo, не стороннего, что позволит избежать задержек с ремонтом весовой ячейки в случае выхода ее из строя или проведения текущего технического </w:t>
            </w:r>
            <w:r w:rsidRPr="00FC74BA">
              <w:rPr>
                <w:rFonts w:eastAsia="ArialMT"/>
                <w:sz w:val="18"/>
                <w:szCs w:val="18"/>
              </w:rPr>
              <w:lastRenderedPageBreak/>
              <w:t>обслуживания), с улучшенным временем стабилизации показаний массы,</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имеют следующие характеристики: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наибольший предел взвешивания 1 г;</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наименьший предел взвешивания 0.16 мг;</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динамический диапазон: ≤1000мг;</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дискретность весов – 0.1 мкг во всем диапазоне взвешивания;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точность взвешивания – 0,005%;</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воспроизводимость – 0,0025%;</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СКО показаний массы не более 10 мкг во всём температурном диапазоне;</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изотермический дрейф – 7 мкг/час;</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автоматическая калибровка с линеаризацией двумя встроенными гирями (предусмотрена возможность калибровки внешней гирей);</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рубашка весовой ячейки термостатируется при помощи элементов Пельтье;</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весовая ячейка не нуждается в периодическом вакуумировании.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Главной физической характеристикой весового модуля является не дискретность, а минимальный вес (значение веса для конкретных весов, ниже которого относительная ошибка взвешивания слишком велика).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Для предложенного нами весового модуля данное значение равно 0.16 мг.</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Каково значение данного параметра приборов ТА других производителей?</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Дискретность показаний весов - минимальная разность между двумя измеренными значениями, которая может быть отражена дисплеем. Если используется цифровой дисплей, то под этим понимается минимальное приращение числового значения, именуемое также ценой деления шкалы.</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4 о-ДТА-сенсор для TGA/DSC с высокотемпературной печью HT</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5 Автоматический податчик на 34 образца для приборов: DSC 3/3+; TGA/DSC 3+; TGA 2</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6 Встроенный газовый контроллер GC 401 (TGA 2; TGA/DSC 3+) для регулировки расхода и автоматического переключения трех реакционных, одного защитного и продувочного газов.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7 Набор трубок и фитингов для подключения газа к приборам ТА состоящий:</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 Трубка из полиуретана (внеш. Æ 6 мм, внутр. Æ 4 мм, 5 м) – 1 шт.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2. Переходник для соединения пластиковых трубок разного диаметра, полипропиленовый – 2 шт.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3. Пластиковые заглушки для газовых штуцеров – 10 шт.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lastRenderedPageBreak/>
              <w:t>4. Тройники пластиковые под трубку внутр. Æ 4 мм – 3 шт.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5. Уплотнения пластиковые для газовых штуцеров под трубку внеш. Æ 6 мм, внутр. Æ 4 мм – 10 шт.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6. Штуцера пластиковые под трубку внеш. Æ 6 мм, внутр. Æ 4 мм – 5 шт.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8 Тигли для образцов из окиси алюминия с крышками, 150 мкл, 20шт.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9 Тигли для образцов из окиси алюминия с крышками, 70 мкл, 20шт.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10 ДТА-сенсор для TGA/DSC с высокотемпературной печью HT</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11 Керамический ДСК-сенсор для TGA/DSC с высокотемпературной печью HT.</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ДСК-сенсор, работающий на принципе дифференциальной термопары для TGA с высокотемпературной печью HT.</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Каскад из шести последовательно соединённых термопар типа R (расположены по кругу от испытуемого образца и образца сравнения, что позволяет наиболее точно измерять тепловые потоки), обеспечивающих наилучший баланс между чувствительностью и разрешением сигнала ДСК при высокотемпературных измерениях.</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Датчики позволяет измерять независимо тепловой поток тигля с образцом и тигля сравнения.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ДСК-датчик обеспечивает следующие параметры:</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диапазон измерения теплового потока: +/- 2000 мВт;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относительная погрешность измерения энтальпии во всем температурном диапазоне: &lt;2%</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разрешение: 3.8 мкВт;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чувствительность датчика: 0.2 мкВ/мВт;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отношение сигнал-шум: 100 мкВт;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чувствительность сигнала ДСК: 0,1 мВт;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постоянная времени: 14 сек. (при 900˚C);</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скорость измерения: не менее 10 точек в секунду.</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12 Программное обеспечение STARe Basic Синхронизирует работу управляющего компьютера и аналитического модуля, содержит: базу данных, заводские данные калибровки модуля, примеры кривых разных образцов.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В базовый пакет ПО включены следующие опции:</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Routine window</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nth order kinetics</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IsoStep</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Math Eval &lt;V5.0</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Math Eval &gt;=V5.0</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Auto Eval</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lastRenderedPageBreak/>
              <w:t>SW-Option Dos File Import</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DSC Purity</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Online Eval</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ADSC</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 xml:space="preserve">SW-Option ADSC </w:t>
            </w:r>
            <w:r w:rsidRPr="00FC74BA">
              <w:rPr>
                <w:rFonts w:eastAsia="ArialMT"/>
                <w:sz w:val="18"/>
                <w:szCs w:val="18"/>
              </w:rPr>
              <w:t>С</w:t>
            </w:r>
            <w:r w:rsidRPr="009D25BD">
              <w:rPr>
                <w:rFonts w:eastAsia="ArialMT"/>
                <w:sz w:val="18"/>
                <w:szCs w:val="18"/>
                <w:lang w:val="en-US"/>
              </w:rPr>
              <w:t>p</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Install Plus</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Relative Loop</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Online Data Base</w:t>
            </w:r>
          </w:p>
          <w:p w:rsidR="009D25BD" w:rsidRPr="009D25BD" w:rsidRDefault="009D25BD" w:rsidP="009D25BD">
            <w:pPr>
              <w:autoSpaceDE w:val="0"/>
              <w:autoSpaceDN w:val="0"/>
              <w:adjustRightInd w:val="0"/>
              <w:jc w:val="center"/>
              <w:rPr>
                <w:rFonts w:eastAsia="ArialMT"/>
                <w:sz w:val="18"/>
                <w:szCs w:val="18"/>
                <w:lang w:val="en-US"/>
              </w:rPr>
            </w:pPr>
            <w:r w:rsidRPr="009D25BD">
              <w:rPr>
                <w:rFonts w:eastAsia="ArialMT"/>
                <w:sz w:val="18"/>
                <w:szCs w:val="18"/>
                <w:lang w:val="en-US"/>
              </w:rPr>
              <w:t>SW-Option Multi Module</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Базовый пакет ПО обладает следующими возможностями: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осуществлять поддержку функции One Click® для быстрого запуска рутинного измерения с рабочего стола сенсорного дисплея без использования ПК;</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корректировать бланковую кривую при проведении ТГ экспериментов автоматически;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создавать методы с использованием макроса EvalMacro;</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импортировать кривые различных графических форматов или ASCII-файлы;</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определять степень чистоты исследуемого образца по ДСК экспериментам;</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создавать различные типы температурных программ;</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проводить анализ экспериментальных кривых в реальном масштабе времени;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проводить ДСК эксперименты с использованием метода температурно-модулированной ДСК (при наличии опции ПО);</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определять величины изобарной теплоемкости с применением метода температурно-модулированной ДСК (при наличии опции ПО);</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обрабатывать результаты ДСК экспериментов методом изотермических инкрементов для разделения перекрывающихся термических эффектов и точного определения Cp;</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создавать температурные программы, содержащие до 10 (или 200 – при наличии опции ПО) индивидуальных сегментов;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редактировать температурные программы во время проведения эксперимента;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сохранять температурные программы в реляционной базе данных для их повторного использования с минимальным вводом параметров эксперимента;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проводить многоточечную калибровку с сохранением в общей реляционной базе данных;</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контролировать значения измеряемых параметров в ходе регистрации экспериментальных кривых;</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задавать тип и расход реакционного и продувочного газов;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lastRenderedPageBreak/>
              <w:t>- задавать границы навески образцов;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задавать эталонные кривые;</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запуск эксперимента целиком;</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проводить кинетические расчеты различных термодинамических процессов, используя различные кинетические модели (экспериментальных данные ДСК, ТГА и ТМА);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обеспечивать одновременное управление и подключение до 7 приборов термического анализа к одному ПК;</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создать собственную справочную библиотеку либо получить доступ к библиотекам МЕТТЛЕР ТОЛЕДО (при наличии опции ПО).</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13 Опция ПО Method window</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Расширенный графический редактор методов анализа, позволяет: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создавать температурные программы (до 200 температурных сегментов);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редактировать температурные программы во время проведения эксперимента;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сохранять температурные программы в реляционной базе данных для их повторного использования с минимальным вводом параметров эксперимента;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проводить многоточечную калибровку с сохранением в общей реляционной базе данных;</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контролировать значения измеряемых параметров в ходе регистрации экспериментальных кривых;</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сохранять результаты экспериментов в общей реляционной базе данных;</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синхронизировать ТА модуль с внешним оборудованием, например: с приставкой УФ-ДСК;</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выбирать сегменты температурной программы на которых не будет регистрироваться сигнал ТА модуля;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определять порядок ввода и извлечения образца при наличии автоподатчика.</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14 Опция ПО Experiment window</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Расширенный редактор параметров эксперимента для управления ТА модулем, позволяющий вводить все необходимые параметры эксперимента в зависимости от типа ТА модуля, запускать выполнение экспериментов ТА модулем, вводить номера заказов и данные заказчиков, сохранять</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эксперименты, пересылать эксперимент в буфер экспериментов ТА модуля.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15 Опция ПО DSC Evaluation</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Опция программного обеспечения для обработки ДСК-кривых, позволяет: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lastRenderedPageBreak/>
              <w:t>- рассчитывать доли компонента в смеси;</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определять степень кристалличности полимеров;</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рассчитывать температуру стеклования в соответствие с различными стандартами (ASTM, DIN) с релаксационным пиком и без него;</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калькулировать степени плавления веществ с широким диапазоном температур плавления;</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регистрировать зависимость энтальпии от температуры.</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16 Опция ПО TGA Evaluations</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Опция программного обеспечения для обработки ТГА-кривых, обеспечивает:</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стехиометрические расчеты;</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 определение состава по ТГА кривым.</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17 Система охлаждения Huber Unichiller 007-MPC 230V/50Гц</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Диапазон температур: –20 ...40 °C;</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Постоянство температуры: ±0,5 °C;</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Температурный дисплей: LED-Display;</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Разрешение дисплея: 0,1 °C;</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Габариты (Ш х Г х В): 350 x 430 x 622 мм;</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Вес: 56 кг;</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Система рефрижерации: воздуш. охлаждением;</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Хладагент: R507.</w:t>
            </w:r>
          </w:p>
          <w:p w:rsidR="009D25BD" w:rsidRPr="00FC74BA" w:rsidRDefault="009D25BD" w:rsidP="009D25BD">
            <w:pPr>
              <w:autoSpaceDE w:val="0"/>
              <w:autoSpaceDN w:val="0"/>
              <w:adjustRightInd w:val="0"/>
              <w:jc w:val="center"/>
              <w:rPr>
                <w:rFonts w:eastAsia="ArialMT"/>
                <w:sz w:val="18"/>
                <w:szCs w:val="18"/>
              </w:rPr>
            </w:pPr>
            <w:r w:rsidRPr="00FC74BA">
              <w:rPr>
                <w:rFonts w:eastAsia="ArialMT"/>
                <w:sz w:val="18"/>
                <w:szCs w:val="18"/>
              </w:rPr>
              <w:t>18 MatChar StarterPac. Инсталляционный пакет. Профессиональная установка прибора термоанализа, проверка работоспособности по стандартам производителя, настройка параметров в соответствии с согласованными техническими характеристиками, начальный тренинг персонала заказчика по основам эксплуатации, рекомендации по обслуживанию, ответы на вопросы, оформление документации.</w:t>
            </w:r>
          </w:p>
        </w:tc>
        <w:tc>
          <w:tcPr>
            <w:tcW w:w="810" w:type="dxa"/>
            <w:tcBorders>
              <w:top w:val="single" w:sz="4" w:space="0" w:color="auto"/>
              <w:left w:val="single" w:sz="4" w:space="0" w:color="auto"/>
              <w:bottom w:val="single" w:sz="4" w:space="0" w:color="auto"/>
              <w:right w:val="single" w:sz="4" w:space="0" w:color="auto"/>
            </w:tcBorders>
          </w:tcPr>
          <w:p w:rsidR="009D25BD" w:rsidRPr="00841931" w:rsidRDefault="009D25BD" w:rsidP="009D25BD">
            <w:pPr>
              <w:widowControl w:val="0"/>
              <w:jc w:val="center"/>
              <w:rPr>
                <w:rFonts w:ascii="GHEA Grapalat" w:hAnsi="GHEA Grapalat"/>
                <w:sz w:val="20"/>
                <w:szCs w:val="20"/>
                <w:lang w:val="en-US"/>
              </w:rPr>
            </w:pPr>
            <w:r>
              <w:rPr>
                <w:rFonts w:ascii="GHEA Grapalat" w:hAnsi="GHEA Grapalat"/>
                <w:sz w:val="20"/>
                <w:szCs w:val="20"/>
                <w:lang w:val="en-US"/>
              </w:rPr>
              <w:lastRenderedPageBreak/>
              <w:t>шт.</w:t>
            </w:r>
          </w:p>
        </w:tc>
        <w:tc>
          <w:tcPr>
            <w:tcW w:w="810" w:type="dxa"/>
            <w:tcBorders>
              <w:top w:val="single" w:sz="4" w:space="0" w:color="auto"/>
              <w:left w:val="single" w:sz="4" w:space="0" w:color="auto"/>
              <w:bottom w:val="single" w:sz="4" w:space="0" w:color="auto"/>
              <w:right w:val="single" w:sz="4" w:space="0" w:color="auto"/>
            </w:tcBorders>
          </w:tcPr>
          <w:p w:rsidR="009D25BD" w:rsidRPr="007307DF" w:rsidRDefault="009D25BD" w:rsidP="009D25BD">
            <w:pPr>
              <w:widowControl w:val="0"/>
              <w:jc w:val="center"/>
              <w:rPr>
                <w:rFonts w:ascii="GHEA Grapalat" w:hAnsi="GHEA Grapalat"/>
                <w:sz w:val="20"/>
                <w:szCs w:val="20"/>
              </w:rPr>
            </w:pPr>
          </w:p>
        </w:tc>
        <w:tc>
          <w:tcPr>
            <w:tcW w:w="720" w:type="dxa"/>
            <w:tcBorders>
              <w:top w:val="single" w:sz="4" w:space="0" w:color="auto"/>
              <w:left w:val="single" w:sz="4" w:space="0" w:color="auto"/>
              <w:bottom w:val="single" w:sz="4" w:space="0" w:color="auto"/>
              <w:right w:val="single" w:sz="4" w:space="0" w:color="auto"/>
            </w:tcBorders>
          </w:tcPr>
          <w:p w:rsidR="009D25BD" w:rsidRPr="007307DF" w:rsidRDefault="009D25BD" w:rsidP="009D25BD">
            <w:pPr>
              <w:widowControl w:val="0"/>
              <w:jc w:val="center"/>
              <w:rPr>
                <w:rFonts w:ascii="GHEA Grapalat" w:hAnsi="GHEA Grapalat"/>
                <w:sz w:val="20"/>
                <w:szCs w:val="20"/>
              </w:rPr>
            </w:pPr>
          </w:p>
        </w:tc>
        <w:tc>
          <w:tcPr>
            <w:tcW w:w="630" w:type="dxa"/>
            <w:tcBorders>
              <w:top w:val="single" w:sz="4" w:space="0" w:color="auto"/>
              <w:left w:val="single" w:sz="4" w:space="0" w:color="auto"/>
              <w:bottom w:val="single" w:sz="4" w:space="0" w:color="auto"/>
              <w:right w:val="single" w:sz="4" w:space="0" w:color="auto"/>
            </w:tcBorders>
          </w:tcPr>
          <w:p w:rsidR="009D25BD" w:rsidRPr="00361842" w:rsidRDefault="009D25BD" w:rsidP="009D25BD">
            <w:pPr>
              <w:widowControl w:val="0"/>
              <w:jc w:val="center"/>
              <w:rPr>
                <w:rFonts w:ascii="GHEA Grapalat" w:hAnsi="GHEA Grapalat"/>
                <w:sz w:val="20"/>
                <w:szCs w:val="20"/>
                <w:lang w:val="en-US"/>
              </w:rPr>
            </w:pPr>
            <w:r>
              <w:rPr>
                <w:rFonts w:ascii="GHEA Grapalat" w:hAnsi="GHEA Grapalat"/>
                <w:sz w:val="20"/>
                <w:szCs w:val="20"/>
                <w:lang w:val="en-US"/>
              </w:rPr>
              <w:t>1</w:t>
            </w:r>
          </w:p>
        </w:tc>
        <w:tc>
          <w:tcPr>
            <w:tcW w:w="900" w:type="dxa"/>
            <w:tcBorders>
              <w:top w:val="single" w:sz="4" w:space="0" w:color="auto"/>
              <w:left w:val="single" w:sz="4" w:space="0" w:color="auto"/>
              <w:bottom w:val="single" w:sz="4" w:space="0" w:color="auto"/>
              <w:right w:val="single" w:sz="4" w:space="0" w:color="auto"/>
            </w:tcBorders>
          </w:tcPr>
          <w:p w:rsidR="009D25BD" w:rsidRPr="007307DF" w:rsidRDefault="009D25BD" w:rsidP="009D25BD">
            <w:pPr>
              <w:widowControl w:val="0"/>
              <w:jc w:val="center"/>
              <w:rPr>
                <w:rFonts w:ascii="GHEA Grapalat" w:hAnsi="GHEA Grapalat"/>
                <w:sz w:val="20"/>
                <w:szCs w:val="20"/>
              </w:rPr>
            </w:pPr>
            <w:r w:rsidRPr="00FC74BA">
              <w:rPr>
                <w:rFonts w:ascii="GHEA Grapalat" w:hAnsi="GHEA Grapalat"/>
                <w:sz w:val="18"/>
                <w:szCs w:val="18"/>
              </w:rPr>
              <w:t xml:space="preserve">РА, г. Ереван, ул. Овсепа Аргутяна 2-й пер., 10 </w:t>
            </w:r>
            <w:r w:rsidRPr="00FC74BA">
              <w:rPr>
                <w:rFonts w:ascii="GHEA Grapalat" w:hAnsi="GHEA Grapalat"/>
                <w:sz w:val="18"/>
                <w:szCs w:val="18"/>
              </w:rPr>
              <w:lastRenderedPageBreak/>
              <w:t>корп</w:t>
            </w:r>
          </w:p>
        </w:tc>
        <w:tc>
          <w:tcPr>
            <w:tcW w:w="900" w:type="dxa"/>
            <w:tcBorders>
              <w:top w:val="single" w:sz="4" w:space="0" w:color="auto"/>
              <w:left w:val="single" w:sz="4" w:space="0" w:color="auto"/>
              <w:bottom w:val="single" w:sz="4" w:space="0" w:color="auto"/>
              <w:right w:val="single" w:sz="4" w:space="0" w:color="auto"/>
            </w:tcBorders>
          </w:tcPr>
          <w:p w:rsidR="009D25BD" w:rsidRPr="00361842" w:rsidRDefault="009D25BD" w:rsidP="009D25BD">
            <w:pPr>
              <w:widowControl w:val="0"/>
              <w:jc w:val="center"/>
              <w:rPr>
                <w:rFonts w:ascii="GHEA Grapalat" w:hAnsi="GHEA Grapalat"/>
                <w:sz w:val="20"/>
                <w:szCs w:val="20"/>
                <w:lang w:val="en-US"/>
              </w:rPr>
            </w:pPr>
            <w:r>
              <w:rPr>
                <w:rFonts w:ascii="GHEA Grapalat" w:hAnsi="GHEA Grapalat"/>
                <w:sz w:val="20"/>
                <w:szCs w:val="20"/>
                <w:lang w:val="en-US"/>
              </w:rPr>
              <w:lastRenderedPageBreak/>
              <w:t>1</w:t>
            </w:r>
          </w:p>
        </w:tc>
        <w:tc>
          <w:tcPr>
            <w:tcW w:w="1145" w:type="dxa"/>
            <w:tcBorders>
              <w:top w:val="single" w:sz="4" w:space="0" w:color="auto"/>
              <w:left w:val="single" w:sz="4" w:space="0" w:color="auto"/>
              <w:bottom w:val="single" w:sz="4" w:space="0" w:color="auto"/>
              <w:right w:val="single" w:sz="4" w:space="0" w:color="auto"/>
            </w:tcBorders>
          </w:tcPr>
          <w:p w:rsidR="009D25BD" w:rsidRPr="00FC74BA" w:rsidRDefault="009D25BD" w:rsidP="009D25BD">
            <w:pPr>
              <w:jc w:val="center"/>
              <w:rPr>
                <w:rFonts w:ascii="GHEA Grapalat" w:hAnsi="GHEA Grapalat"/>
                <w:sz w:val="18"/>
                <w:szCs w:val="18"/>
              </w:rPr>
            </w:pPr>
            <w:r w:rsidRPr="00FC74BA">
              <w:rPr>
                <w:rFonts w:ascii="GHEA Grapalat" w:hAnsi="GHEA Grapalat"/>
                <w:sz w:val="18"/>
                <w:szCs w:val="18"/>
                <w:lang w:val="hy-AM"/>
              </w:rPr>
              <w:t>В</w:t>
            </w:r>
            <w:r w:rsidRPr="00FC74BA">
              <w:rPr>
                <w:rFonts w:ascii="GHEA Grapalat" w:hAnsi="GHEA Grapalat"/>
                <w:sz w:val="18"/>
                <w:szCs w:val="18"/>
              </w:rPr>
              <w:t xml:space="preserve">ступления в силу </w:t>
            </w:r>
            <w:r w:rsidRPr="00FC74BA">
              <w:rPr>
                <w:rFonts w:ascii="GHEA Grapalat" w:hAnsi="GHEA Grapalat"/>
                <w:sz w:val="18"/>
                <w:szCs w:val="18"/>
                <w:lang w:val="hy-AM"/>
              </w:rPr>
              <w:t>договора</w:t>
            </w:r>
            <w:r w:rsidRPr="00FC74BA">
              <w:rPr>
                <w:rFonts w:ascii="GHEA Grapalat" w:hAnsi="GHEA Grapalat"/>
                <w:sz w:val="18"/>
                <w:szCs w:val="18"/>
              </w:rPr>
              <w:t xml:space="preserve"> между сторонами 60 </w:t>
            </w:r>
            <w:r w:rsidRPr="00FC74BA">
              <w:rPr>
                <w:rFonts w:ascii="GHEA Grapalat" w:hAnsi="GHEA Grapalat"/>
                <w:sz w:val="18"/>
                <w:szCs w:val="18"/>
              </w:rPr>
              <w:lastRenderedPageBreak/>
              <w:t>работчых дней</w:t>
            </w:r>
          </w:p>
          <w:p w:rsidR="009D25BD" w:rsidRPr="007307DF" w:rsidRDefault="009D25BD" w:rsidP="009D25BD">
            <w:pPr>
              <w:widowControl w:val="0"/>
              <w:jc w:val="center"/>
              <w:rPr>
                <w:rFonts w:ascii="GHEA Grapalat" w:hAnsi="GHEA Grapalat"/>
                <w:sz w:val="20"/>
                <w:szCs w:val="20"/>
              </w:rPr>
            </w:pPr>
          </w:p>
        </w:tc>
      </w:tr>
    </w:tbl>
    <w:p w:rsidR="005F687E" w:rsidRPr="009D25BD" w:rsidRDefault="009D25BD" w:rsidP="00B23CF8">
      <w:pPr>
        <w:widowControl w:val="0"/>
        <w:jc w:val="both"/>
        <w:rPr>
          <w:rStyle w:val="q4iawc"/>
          <w:rFonts w:ascii="GHEA Grapalat" w:hAnsi="GHEA Grapalat"/>
          <w:sz w:val="18"/>
          <w:szCs w:val="18"/>
        </w:rPr>
      </w:pPr>
      <w:r w:rsidRPr="009D25BD">
        <w:rPr>
          <w:rStyle w:val="q4iawc"/>
          <w:rFonts w:ascii="GHEA Grapalat" w:hAnsi="GHEA Grapalat"/>
          <w:sz w:val="18"/>
          <w:szCs w:val="18"/>
        </w:rPr>
        <w:lastRenderedPageBreak/>
        <w:t>*</w:t>
      </w:r>
      <w:r w:rsidRPr="009D25BD">
        <w:rPr>
          <w:rStyle w:val="q4iawc"/>
          <w:rFonts w:ascii="GHEA Grapalat" w:hAnsi="GHEA Grapalat"/>
          <w:sz w:val="18"/>
          <w:szCs w:val="18"/>
        </w:rPr>
        <w:t>Поставщик должен предоставить гарантию не менее одного года после установки оборудования и постгарантийное обслуживание- в течение не менее пяти лет.</w:t>
      </w:r>
    </w:p>
    <w:p w:rsidR="009D25BD" w:rsidRPr="009D25BD" w:rsidRDefault="009D25BD" w:rsidP="00B23CF8">
      <w:pPr>
        <w:widowControl w:val="0"/>
        <w:jc w:val="both"/>
        <w:rPr>
          <w:rFonts w:ascii="GHEA Grapalat" w:hAnsi="GHEA Grapalat"/>
          <w:b/>
          <w:sz w:val="20"/>
          <w:szCs w:val="20"/>
        </w:rPr>
      </w:pPr>
      <w:r w:rsidRPr="009D25BD">
        <w:rPr>
          <w:rFonts w:ascii="GHEA Grapalat" w:hAnsi="GHEA Grapalat" w:cs="Arial"/>
          <w:sz w:val="18"/>
          <w:szCs w:val="18"/>
        </w:rPr>
        <w:t>**</w:t>
      </w:r>
      <w:r w:rsidRPr="00FC74BA">
        <w:rPr>
          <w:rFonts w:ascii="GHEA Grapalat" w:hAnsi="GHEA Grapalat" w:cs="Arial"/>
          <w:sz w:val="18"/>
          <w:szCs w:val="18"/>
          <w:lang w:val="hy-AM"/>
        </w:rPr>
        <w:t>Товар должен быть новым,</w:t>
      </w:r>
      <w:r w:rsidRPr="00FC74BA">
        <w:rPr>
          <w:rFonts w:ascii="GHEA Grapalat" w:hAnsi="GHEA Grapalat" w:cs="Arial"/>
          <w:sz w:val="18"/>
          <w:szCs w:val="18"/>
        </w:rPr>
        <w:t>без брака,</w:t>
      </w:r>
      <w:r w:rsidRPr="00FC74BA">
        <w:rPr>
          <w:rFonts w:ascii="GHEA Grapalat" w:hAnsi="GHEA Grapalat" w:cs="Arial"/>
          <w:sz w:val="18"/>
          <w:szCs w:val="18"/>
          <w:lang w:val="hy-AM"/>
        </w:rPr>
        <w:t xml:space="preserve"> неиспользованным. </w:t>
      </w:r>
    </w:p>
    <w:tbl>
      <w:tblPr>
        <w:tblW w:w="9645" w:type="dxa"/>
        <w:jc w:val="center"/>
        <w:tblLayout w:type="fixed"/>
        <w:tblLook w:val="04A0" w:firstRow="1" w:lastRow="0" w:firstColumn="1" w:lastColumn="0" w:noHBand="0" w:noVBand="1"/>
      </w:tblPr>
      <w:tblGrid>
        <w:gridCol w:w="4539"/>
        <w:gridCol w:w="760"/>
        <w:gridCol w:w="4346"/>
      </w:tblGrid>
      <w:tr w:rsidR="005F687E" w:rsidRPr="007307DF" w:rsidTr="005F687E">
        <w:trPr>
          <w:jc w:val="center"/>
        </w:trPr>
        <w:tc>
          <w:tcPr>
            <w:tcW w:w="4536" w:type="dxa"/>
            <w:hideMark/>
          </w:tcPr>
          <w:p w:rsidR="005F687E" w:rsidRPr="007307DF" w:rsidRDefault="005F687E" w:rsidP="00B23CF8">
            <w:pPr>
              <w:widowControl w:val="0"/>
              <w:jc w:val="center"/>
              <w:rPr>
                <w:rFonts w:ascii="GHEA Grapalat" w:hAnsi="GHEA Grapalat" w:cs="Sylfaen"/>
                <w:b/>
                <w:bCs/>
                <w:sz w:val="20"/>
                <w:szCs w:val="20"/>
              </w:rPr>
            </w:pPr>
            <w:r w:rsidRPr="007307DF">
              <w:rPr>
                <w:rFonts w:ascii="GHEA Grapalat" w:hAnsi="GHEA Grapalat"/>
                <w:b/>
                <w:sz w:val="20"/>
                <w:szCs w:val="20"/>
              </w:rPr>
              <w:t>ПОКУПАТЕЛЬ</w:t>
            </w:r>
          </w:p>
          <w:p w:rsidR="005F687E" w:rsidRPr="007307DF" w:rsidRDefault="005F687E" w:rsidP="00B23CF8">
            <w:pPr>
              <w:widowControl w:val="0"/>
              <w:jc w:val="center"/>
              <w:rPr>
                <w:rFonts w:ascii="GHEA Grapalat" w:hAnsi="GHEA Grapalat"/>
                <w:sz w:val="20"/>
                <w:szCs w:val="20"/>
                <w:lang w:val="en-US"/>
              </w:rPr>
            </w:pPr>
            <w:r w:rsidRPr="007307DF">
              <w:rPr>
                <w:rFonts w:ascii="GHEA Grapalat" w:hAnsi="GHEA Grapalat"/>
                <w:sz w:val="20"/>
                <w:szCs w:val="20"/>
                <w:lang w:val="en-US"/>
              </w:rPr>
              <w:t>_____________________</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/подпись/</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М. П.</w:t>
            </w:r>
          </w:p>
        </w:tc>
        <w:tc>
          <w:tcPr>
            <w:tcW w:w="760" w:type="dxa"/>
          </w:tcPr>
          <w:p w:rsidR="005F687E" w:rsidRPr="007307DF" w:rsidRDefault="005F687E" w:rsidP="00B23CF8">
            <w:pPr>
              <w:widowControl w:val="0"/>
              <w:jc w:val="center"/>
              <w:rPr>
                <w:rFonts w:ascii="GHEA Grapalat" w:hAnsi="GHEA Grapalat"/>
                <w:sz w:val="20"/>
                <w:szCs w:val="20"/>
              </w:rPr>
            </w:pPr>
          </w:p>
        </w:tc>
        <w:tc>
          <w:tcPr>
            <w:tcW w:w="4343" w:type="dxa"/>
            <w:hideMark/>
          </w:tcPr>
          <w:p w:rsidR="005F687E" w:rsidRPr="007307DF" w:rsidRDefault="005F687E" w:rsidP="00B23CF8">
            <w:pPr>
              <w:widowControl w:val="0"/>
              <w:jc w:val="center"/>
              <w:rPr>
                <w:rFonts w:ascii="GHEA Grapalat" w:hAnsi="GHEA Grapalat" w:cs="Sylfaen"/>
                <w:b/>
                <w:bCs/>
                <w:sz w:val="20"/>
                <w:szCs w:val="20"/>
              </w:rPr>
            </w:pPr>
            <w:r w:rsidRPr="007307DF">
              <w:rPr>
                <w:rFonts w:ascii="GHEA Grapalat" w:hAnsi="GHEA Grapalat"/>
                <w:b/>
                <w:sz w:val="20"/>
                <w:szCs w:val="20"/>
              </w:rPr>
              <w:t>ПРОДАВЕЦ</w:t>
            </w:r>
          </w:p>
          <w:p w:rsidR="005F687E" w:rsidRPr="007307DF" w:rsidRDefault="005F687E" w:rsidP="00B23CF8">
            <w:pPr>
              <w:widowControl w:val="0"/>
              <w:jc w:val="center"/>
              <w:rPr>
                <w:rFonts w:ascii="GHEA Grapalat" w:hAnsi="GHEA Grapalat"/>
                <w:sz w:val="20"/>
                <w:szCs w:val="20"/>
                <w:lang w:val="en-US"/>
              </w:rPr>
            </w:pPr>
            <w:r w:rsidRPr="007307DF">
              <w:rPr>
                <w:rFonts w:ascii="GHEA Grapalat" w:hAnsi="GHEA Grapalat"/>
                <w:sz w:val="20"/>
                <w:szCs w:val="20"/>
                <w:lang w:val="en-US"/>
              </w:rPr>
              <w:t>______________________</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/подпись/</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М. П.</w:t>
            </w:r>
          </w:p>
        </w:tc>
      </w:tr>
    </w:tbl>
    <w:p w:rsidR="005F687E" w:rsidRPr="007307DF" w:rsidRDefault="005F687E" w:rsidP="00B23CF8">
      <w:pPr>
        <w:widowControl w:val="0"/>
        <w:jc w:val="right"/>
        <w:rPr>
          <w:rFonts w:ascii="GHEA Grapalat" w:hAnsi="GHEA Grapalat"/>
          <w:i/>
          <w:sz w:val="20"/>
          <w:szCs w:val="20"/>
        </w:rPr>
      </w:pPr>
      <w:bookmarkStart w:id="1" w:name="_GoBack"/>
      <w:bookmarkEnd w:id="1"/>
      <w:r w:rsidRPr="007307DF">
        <w:rPr>
          <w:rFonts w:ascii="GHEA Grapalat" w:hAnsi="GHEA Grapalat"/>
          <w:sz w:val="20"/>
          <w:szCs w:val="20"/>
        </w:rPr>
        <w:br w:type="page"/>
      </w:r>
      <w:r w:rsidRPr="007307DF">
        <w:rPr>
          <w:rFonts w:ascii="GHEA Grapalat" w:hAnsi="GHEA Grapalat"/>
          <w:i/>
          <w:sz w:val="20"/>
          <w:szCs w:val="20"/>
        </w:rPr>
        <w:lastRenderedPageBreak/>
        <w:t>Приложение № 2</w:t>
      </w:r>
    </w:p>
    <w:p w:rsidR="005F687E" w:rsidRPr="007307DF" w:rsidRDefault="005F687E" w:rsidP="00B23CF8">
      <w:pPr>
        <w:widowControl w:val="0"/>
        <w:jc w:val="right"/>
        <w:rPr>
          <w:rFonts w:ascii="GHEA Grapalat" w:hAnsi="GHEA Grapalat"/>
          <w:i/>
          <w:sz w:val="20"/>
          <w:szCs w:val="20"/>
        </w:rPr>
      </w:pPr>
      <w:r w:rsidRPr="007307DF">
        <w:rPr>
          <w:rFonts w:ascii="GHEA Grapalat" w:hAnsi="GHEA Grapalat"/>
          <w:i/>
          <w:sz w:val="20"/>
          <w:szCs w:val="20"/>
        </w:rPr>
        <w:t xml:space="preserve">к Договору под кодом </w:t>
      </w:r>
      <w:r w:rsidRPr="007307DF">
        <w:rPr>
          <w:rFonts w:ascii="GHEA Grapalat" w:hAnsi="GHEA Grapalat"/>
          <w:i/>
          <w:sz w:val="20"/>
          <w:szCs w:val="20"/>
        </w:rPr>
        <w:br/>
        <w:t>заключенному "</w:t>
      </w:r>
      <w:r w:rsidRPr="007307DF">
        <w:rPr>
          <w:rFonts w:ascii="GHEA Grapalat" w:hAnsi="GHEA Grapalat"/>
          <w:i/>
          <w:sz w:val="20"/>
          <w:szCs w:val="20"/>
        </w:rPr>
        <w:tab/>
        <w:t>"</w:t>
      </w:r>
      <w:r w:rsidRPr="007307DF">
        <w:rPr>
          <w:rFonts w:ascii="GHEA Grapalat" w:hAnsi="GHEA Grapalat"/>
          <w:i/>
          <w:sz w:val="20"/>
          <w:szCs w:val="20"/>
        </w:rPr>
        <w:tab/>
        <w:t>20</w:t>
      </w:r>
      <w:r w:rsidRPr="007307DF">
        <w:rPr>
          <w:rFonts w:ascii="GHEA Grapalat" w:hAnsi="GHEA Grapalat"/>
          <w:i/>
          <w:sz w:val="20"/>
          <w:szCs w:val="20"/>
        </w:rPr>
        <w:tab/>
        <w:t>г.</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ГРАФИК ОПЛАТЫ</w:t>
      </w:r>
      <w:r w:rsidRPr="007307DF">
        <w:rPr>
          <w:rStyle w:val="FootnoteReference"/>
          <w:rFonts w:ascii="GHEA Grapalat" w:hAnsi="GHEA Grapalat"/>
          <w:sz w:val="20"/>
          <w:szCs w:val="20"/>
        </w:rPr>
        <w:footnoteReference w:customMarkFollows="1" w:id="16"/>
        <w:t>*</w:t>
      </w:r>
    </w:p>
    <w:p w:rsidR="005F687E" w:rsidRPr="007307DF" w:rsidRDefault="005F687E" w:rsidP="00B23CF8">
      <w:pPr>
        <w:widowControl w:val="0"/>
        <w:jc w:val="right"/>
        <w:rPr>
          <w:rFonts w:ascii="GHEA Grapalat" w:hAnsi="GHEA Grapalat"/>
          <w:sz w:val="20"/>
          <w:szCs w:val="20"/>
        </w:rPr>
      </w:pPr>
      <w:r w:rsidRPr="007307DF">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496"/>
        <w:gridCol w:w="844"/>
        <w:gridCol w:w="992"/>
        <w:gridCol w:w="685"/>
        <w:gridCol w:w="837"/>
        <w:gridCol w:w="685"/>
        <w:gridCol w:w="701"/>
        <w:gridCol w:w="689"/>
        <w:gridCol w:w="772"/>
        <w:gridCol w:w="1026"/>
        <w:gridCol w:w="931"/>
        <w:gridCol w:w="854"/>
        <w:gridCol w:w="945"/>
        <w:gridCol w:w="723"/>
      </w:tblGrid>
      <w:tr w:rsidR="005F687E" w:rsidRPr="007307DF" w:rsidTr="001C69FC">
        <w:trPr>
          <w:trHeight w:val="305"/>
          <w:jc w:val="center"/>
        </w:trPr>
        <w:tc>
          <w:tcPr>
            <w:tcW w:w="15905" w:type="dxa"/>
            <w:gridSpan w:val="16"/>
            <w:tcBorders>
              <w:top w:val="single" w:sz="4" w:space="0" w:color="auto"/>
              <w:left w:val="single" w:sz="4" w:space="0" w:color="auto"/>
              <w:bottom w:val="single" w:sz="4" w:space="0" w:color="auto"/>
              <w:right w:val="single" w:sz="4" w:space="0" w:color="auto"/>
            </w:tcBorders>
            <w:hideMark/>
          </w:tcPr>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Товар</w:t>
            </w:r>
          </w:p>
        </w:tc>
      </w:tr>
      <w:tr w:rsidR="005F687E" w:rsidRPr="007307DF" w:rsidTr="001C69FC">
        <w:trPr>
          <w:trHeight w:val="747"/>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номер предусмотренного приглашением лота</w:t>
            </w:r>
          </w:p>
        </w:tc>
        <w:tc>
          <w:tcPr>
            <w:tcW w:w="1904"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промежуточный код, предусмотренный планом закупок по классификации ЕЗК (CPV)</w:t>
            </w:r>
          </w:p>
        </w:tc>
        <w:tc>
          <w:tcPr>
            <w:tcW w:w="1496"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наименование</w:t>
            </w:r>
          </w:p>
        </w:tc>
        <w:tc>
          <w:tcPr>
            <w:tcW w:w="10625" w:type="dxa"/>
            <w:gridSpan w:val="13"/>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jc w:val="both"/>
              <w:rPr>
                <w:rFonts w:ascii="GHEA Grapalat" w:hAnsi="GHEA Grapalat"/>
                <w:sz w:val="20"/>
                <w:szCs w:val="20"/>
              </w:rPr>
            </w:pPr>
            <w:r w:rsidRPr="007307DF">
              <w:rPr>
                <w:rFonts w:ascii="GHEA Grapalat" w:hAnsi="GHEA Grapalat"/>
                <w:sz w:val="20"/>
                <w:szCs w:val="20"/>
              </w:rPr>
              <w:t>Оплату товара пр</w:t>
            </w:r>
            <w:r w:rsidR="001C69FC">
              <w:rPr>
                <w:rFonts w:ascii="GHEA Grapalat" w:hAnsi="GHEA Grapalat"/>
                <w:sz w:val="20"/>
                <w:szCs w:val="20"/>
              </w:rPr>
              <w:t>едусматривается произвести в 202</w:t>
            </w:r>
            <w:r w:rsidR="001C69FC" w:rsidRPr="001C69FC">
              <w:rPr>
                <w:rFonts w:ascii="GHEA Grapalat" w:hAnsi="GHEA Grapalat"/>
                <w:sz w:val="20"/>
                <w:szCs w:val="20"/>
              </w:rPr>
              <w:t>4</w:t>
            </w:r>
            <w:r w:rsidRPr="007307DF">
              <w:rPr>
                <w:rFonts w:ascii="GHEA Grapalat" w:hAnsi="GHEA Grapalat"/>
                <w:sz w:val="20"/>
                <w:szCs w:val="20"/>
              </w:rPr>
              <w:t>г., по месяцам, в том числе</w:t>
            </w:r>
            <w:r w:rsidRPr="007307DF">
              <w:rPr>
                <w:rStyle w:val="FootnoteReference"/>
                <w:rFonts w:ascii="GHEA Grapalat" w:hAnsi="GHEA Grapalat"/>
                <w:sz w:val="20"/>
                <w:szCs w:val="20"/>
              </w:rPr>
              <w:footnoteReference w:customMarkFollows="1" w:id="17"/>
              <w:t>**</w:t>
            </w:r>
          </w:p>
        </w:tc>
      </w:tr>
      <w:tr w:rsidR="005F687E" w:rsidRPr="007307DF" w:rsidTr="001C69FC">
        <w:trPr>
          <w:trHeight w:val="594"/>
          <w:jc w:val="center"/>
        </w:trPr>
        <w:tc>
          <w:tcPr>
            <w:tcW w:w="1880"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1496"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widowControl w:val="0"/>
              <w:jc w:val="center"/>
              <w:rPr>
                <w:rFonts w:ascii="GHEA Grapalat" w:hAnsi="GHEA Grapalat"/>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январь</w:t>
            </w:r>
          </w:p>
        </w:tc>
        <w:tc>
          <w:tcPr>
            <w:tcW w:w="995"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cs="Sylfaen"/>
                <w:sz w:val="20"/>
                <w:szCs w:val="20"/>
              </w:rPr>
            </w:pPr>
            <w:r w:rsidRPr="007307DF">
              <w:rPr>
                <w:rFonts w:ascii="GHEA Grapalat" w:hAnsi="GHEA Grapalat"/>
                <w:sz w:val="20"/>
                <w:szCs w:val="20"/>
              </w:rPr>
              <w:t>февраль</w:t>
            </w:r>
          </w:p>
        </w:tc>
        <w:tc>
          <w:tcPr>
            <w:tcW w:w="654"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март</w:t>
            </w:r>
          </w:p>
        </w:tc>
        <w:tc>
          <w:tcPr>
            <w:tcW w:w="842"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cs="Sylfaen"/>
                <w:sz w:val="20"/>
                <w:szCs w:val="20"/>
              </w:rPr>
            </w:pPr>
            <w:r w:rsidRPr="007307DF">
              <w:rPr>
                <w:rFonts w:ascii="GHEA Grapalat" w:hAnsi="GHEA Grapalat"/>
                <w:sz w:val="20"/>
                <w:szCs w:val="20"/>
              </w:rPr>
              <w:t>апрель</w:t>
            </w:r>
          </w:p>
        </w:tc>
        <w:tc>
          <w:tcPr>
            <w:tcW w:w="551"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май</w:t>
            </w:r>
          </w:p>
        </w:tc>
        <w:tc>
          <w:tcPr>
            <w:tcW w:w="701"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июнь</w:t>
            </w:r>
          </w:p>
        </w:tc>
        <w:tc>
          <w:tcPr>
            <w:tcW w:w="694"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июль</w:t>
            </w:r>
          </w:p>
        </w:tc>
        <w:tc>
          <w:tcPr>
            <w:tcW w:w="787"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август</w:t>
            </w:r>
          </w:p>
        </w:tc>
        <w:tc>
          <w:tcPr>
            <w:tcW w:w="1026"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сентябрь</w:t>
            </w:r>
          </w:p>
        </w:tc>
        <w:tc>
          <w:tcPr>
            <w:tcW w:w="931"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октябрь</w:t>
            </w:r>
          </w:p>
        </w:tc>
        <w:tc>
          <w:tcPr>
            <w:tcW w:w="883"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ноябрь</w:t>
            </w:r>
          </w:p>
        </w:tc>
        <w:tc>
          <w:tcPr>
            <w:tcW w:w="945"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ind w:right="-7"/>
              <w:jc w:val="center"/>
              <w:rPr>
                <w:rFonts w:ascii="GHEA Grapalat" w:hAnsi="GHEA Grapalat"/>
                <w:sz w:val="20"/>
                <w:szCs w:val="20"/>
              </w:rPr>
            </w:pPr>
            <w:r w:rsidRPr="007307DF">
              <w:rPr>
                <w:rFonts w:ascii="GHEA Grapalat" w:hAnsi="GHEA Grapalat"/>
                <w:sz w:val="20"/>
                <w:szCs w:val="20"/>
              </w:rPr>
              <w:t>декабрь</w:t>
            </w:r>
          </w:p>
        </w:tc>
        <w:tc>
          <w:tcPr>
            <w:tcW w:w="741" w:type="dxa"/>
            <w:tcBorders>
              <w:top w:val="single" w:sz="4" w:space="0" w:color="auto"/>
              <w:left w:val="single" w:sz="4" w:space="0" w:color="auto"/>
              <w:bottom w:val="single" w:sz="4" w:space="0" w:color="auto"/>
              <w:right w:val="single" w:sz="4" w:space="0" w:color="auto"/>
            </w:tcBorders>
            <w:vAlign w:val="center"/>
            <w:hideMark/>
          </w:tcPr>
          <w:p w:rsidR="005F687E" w:rsidRPr="001C69FC" w:rsidRDefault="005F687E" w:rsidP="00B23CF8">
            <w:pPr>
              <w:widowControl w:val="0"/>
              <w:ind w:right="-1"/>
              <w:jc w:val="center"/>
              <w:rPr>
                <w:rFonts w:ascii="GHEA Grapalat" w:hAnsi="GHEA Grapalat"/>
                <w:sz w:val="20"/>
                <w:szCs w:val="20"/>
              </w:rPr>
            </w:pPr>
            <w:r w:rsidRPr="007307DF">
              <w:rPr>
                <w:rFonts w:ascii="GHEA Grapalat" w:hAnsi="GHEA Grapalat"/>
                <w:sz w:val="20"/>
                <w:szCs w:val="20"/>
              </w:rPr>
              <w:t>Всего</w:t>
            </w:r>
          </w:p>
        </w:tc>
      </w:tr>
      <w:tr w:rsidR="001C69FC" w:rsidRPr="007307DF" w:rsidTr="001C69FC">
        <w:trPr>
          <w:trHeight w:val="404"/>
          <w:jc w:val="center"/>
        </w:trPr>
        <w:tc>
          <w:tcPr>
            <w:tcW w:w="1880" w:type="dxa"/>
            <w:tcBorders>
              <w:top w:val="single" w:sz="4" w:space="0" w:color="auto"/>
              <w:left w:val="single" w:sz="4" w:space="0" w:color="auto"/>
              <w:bottom w:val="single" w:sz="4" w:space="0" w:color="auto"/>
              <w:right w:val="single" w:sz="4" w:space="0" w:color="auto"/>
            </w:tcBorders>
          </w:tcPr>
          <w:p w:rsidR="001C69FC" w:rsidRPr="00FC74BA" w:rsidRDefault="001C69FC" w:rsidP="001C69FC">
            <w:pPr>
              <w:jc w:val="center"/>
              <w:rPr>
                <w:rFonts w:ascii="GHEA Grapalat" w:hAnsi="GHEA Grapalat"/>
                <w:sz w:val="18"/>
                <w:szCs w:val="18"/>
                <w:lang w:val="hy-AM"/>
              </w:rPr>
            </w:pPr>
            <w:r w:rsidRPr="00FC74BA">
              <w:rPr>
                <w:rFonts w:ascii="GHEA Grapalat" w:hAnsi="GHEA Grapalat"/>
                <w:sz w:val="18"/>
                <w:szCs w:val="18"/>
                <w:lang w:val="hy-AM"/>
              </w:rPr>
              <w:t>1</w:t>
            </w:r>
          </w:p>
        </w:tc>
        <w:tc>
          <w:tcPr>
            <w:tcW w:w="1904" w:type="dxa"/>
            <w:tcBorders>
              <w:top w:val="single" w:sz="4" w:space="0" w:color="auto"/>
              <w:left w:val="single" w:sz="4" w:space="0" w:color="auto"/>
              <w:bottom w:val="single" w:sz="4" w:space="0" w:color="auto"/>
              <w:right w:val="single" w:sz="4" w:space="0" w:color="auto"/>
            </w:tcBorders>
          </w:tcPr>
          <w:p w:rsidR="001C69FC" w:rsidRPr="00FC74BA" w:rsidRDefault="001C69FC" w:rsidP="001C69FC">
            <w:pPr>
              <w:pStyle w:val="BodyTextIndent2"/>
              <w:widowControl w:val="0"/>
              <w:spacing w:line="240" w:lineRule="auto"/>
              <w:ind w:firstLine="0"/>
              <w:rPr>
                <w:rFonts w:ascii="GHEA Grapalat" w:hAnsi="GHEA Grapalat"/>
                <w:sz w:val="18"/>
                <w:szCs w:val="18"/>
              </w:rPr>
            </w:pPr>
            <w:r w:rsidRPr="006E7191">
              <w:rPr>
                <w:rFonts w:ascii="GHEA Grapalat" w:hAnsi="GHEA Grapalat"/>
                <w:color w:val="2C2D2E"/>
                <w:shd w:val="clear" w:color="auto" w:fill="FFFFFF"/>
              </w:rPr>
              <w:t>38591200/</w:t>
            </w:r>
            <w:r>
              <w:rPr>
                <w:rFonts w:ascii="GHEA Grapalat" w:hAnsi="GHEA Grapalat"/>
                <w:color w:val="2C2D2E"/>
                <w:shd w:val="clear" w:color="auto" w:fill="FFFFFF"/>
              </w:rPr>
              <w:t>6</w:t>
            </w:r>
          </w:p>
        </w:tc>
        <w:tc>
          <w:tcPr>
            <w:tcW w:w="1496" w:type="dxa"/>
            <w:tcBorders>
              <w:top w:val="single" w:sz="4" w:space="0" w:color="auto"/>
              <w:left w:val="single" w:sz="4" w:space="0" w:color="auto"/>
              <w:bottom w:val="single" w:sz="4" w:space="0" w:color="auto"/>
              <w:right w:val="single" w:sz="4" w:space="0" w:color="auto"/>
            </w:tcBorders>
          </w:tcPr>
          <w:p w:rsidR="001C69FC" w:rsidRPr="007307DF" w:rsidRDefault="001C69FC" w:rsidP="001C69FC">
            <w:pPr>
              <w:widowControl w:val="0"/>
              <w:jc w:val="center"/>
              <w:rPr>
                <w:rFonts w:ascii="GHEA Grapalat" w:hAnsi="GHEA Grapalat"/>
                <w:sz w:val="20"/>
                <w:szCs w:val="20"/>
              </w:rPr>
            </w:pPr>
            <w:r w:rsidRPr="00FC74BA">
              <w:rPr>
                <w:b/>
                <w:bCs/>
                <w:sz w:val="18"/>
                <w:szCs w:val="18"/>
                <w:lang w:val="hy-AM"/>
              </w:rPr>
              <w:t>П</w:t>
            </w:r>
            <w:r w:rsidRPr="00FC74BA">
              <w:rPr>
                <w:b/>
                <w:bCs/>
                <w:sz w:val="18"/>
                <w:szCs w:val="18"/>
              </w:rPr>
              <w:t>рибора для синхронного термического анализа</w:t>
            </w:r>
          </w:p>
        </w:tc>
        <w:tc>
          <w:tcPr>
            <w:tcW w:w="875"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995"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842"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787"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1C69FC" w:rsidRPr="007307DF" w:rsidRDefault="001C69FC" w:rsidP="001C69FC">
            <w:pPr>
              <w:widowControl w:val="0"/>
              <w:jc w:val="center"/>
              <w:rPr>
                <w:rFonts w:ascii="GHEA Grapalat" w:hAnsi="GHEA Grapalat"/>
                <w:sz w:val="20"/>
                <w:szCs w:val="20"/>
              </w:rPr>
            </w:pPr>
            <w:r>
              <w:rPr>
                <w:rFonts w:ascii="GHEA Grapalat" w:hAnsi="GHEA Grapalat"/>
                <w:sz w:val="20"/>
                <w:szCs w:val="20"/>
                <w:lang w:val="en-US"/>
              </w:rPr>
              <w:t>100</w:t>
            </w:r>
            <w:r w:rsidRPr="007307DF">
              <w:rPr>
                <w:rFonts w:ascii="GHEA Grapalat" w:hAnsi="GHEA Grapalat"/>
                <w:sz w:val="20"/>
                <w:szCs w:val="20"/>
              </w:rPr>
              <w:t>%</w:t>
            </w:r>
          </w:p>
        </w:tc>
      </w:tr>
    </w:tbl>
    <w:p w:rsidR="005F687E" w:rsidRPr="007307DF" w:rsidRDefault="005F687E" w:rsidP="00B23CF8">
      <w:pPr>
        <w:widowControl w:val="0"/>
        <w:rPr>
          <w:rFonts w:ascii="GHEA Grapalat" w:hAnsi="GHEA Grapalat"/>
          <w:i/>
          <w:sz w:val="20"/>
          <w:szCs w:val="20"/>
        </w:rPr>
      </w:pPr>
    </w:p>
    <w:tbl>
      <w:tblPr>
        <w:tblW w:w="9645" w:type="dxa"/>
        <w:jc w:val="center"/>
        <w:tblLayout w:type="fixed"/>
        <w:tblLook w:val="04A0" w:firstRow="1" w:lastRow="0" w:firstColumn="1" w:lastColumn="0" w:noHBand="0" w:noVBand="1"/>
      </w:tblPr>
      <w:tblGrid>
        <w:gridCol w:w="4539"/>
        <w:gridCol w:w="760"/>
        <w:gridCol w:w="4346"/>
      </w:tblGrid>
      <w:tr w:rsidR="005F687E" w:rsidRPr="007307DF" w:rsidTr="005F687E">
        <w:trPr>
          <w:jc w:val="center"/>
        </w:trPr>
        <w:tc>
          <w:tcPr>
            <w:tcW w:w="4536" w:type="dxa"/>
            <w:hideMark/>
          </w:tcPr>
          <w:p w:rsidR="005F687E" w:rsidRPr="007307DF" w:rsidRDefault="005F687E" w:rsidP="00B23CF8">
            <w:pPr>
              <w:widowControl w:val="0"/>
              <w:jc w:val="center"/>
              <w:rPr>
                <w:rFonts w:ascii="GHEA Grapalat" w:hAnsi="GHEA Grapalat" w:cs="Sylfaen"/>
                <w:b/>
                <w:bCs/>
                <w:sz w:val="20"/>
                <w:szCs w:val="20"/>
              </w:rPr>
            </w:pPr>
            <w:r w:rsidRPr="007307DF">
              <w:rPr>
                <w:rFonts w:ascii="GHEA Grapalat" w:hAnsi="GHEA Grapalat"/>
                <w:b/>
                <w:sz w:val="20"/>
                <w:szCs w:val="20"/>
              </w:rPr>
              <w:t>ПОКУПАТЕЛЬ</w:t>
            </w:r>
          </w:p>
          <w:p w:rsidR="005F687E" w:rsidRPr="007307DF" w:rsidRDefault="005F687E" w:rsidP="00B23CF8">
            <w:pPr>
              <w:widowControl w:val="0"/>
              <w:jc w:val="center"/>
              <w:rPr>
                <w:rFonts w:ascii="GHEA Grapalat" w:hAnsi="GHEA Grapalat"/>
                <w:sz w:val="20"/>
                <w:szCs w:val="20"/>
                <w:lang w:val="en-US"/>
              </w:rPr>
            </w:pPr>
            <w:r w:rsidRPr="007307DF">
              <w:rPr>
                <w:rFonts w:ascii="GHEA Grapalat" w:hAnsi="GHEA Grapalat"/>
                <w:sz w:val="20"/>
                <w:szCs w:val="20"/>
                <w:lang w:val="en-US"/>
              </w:rPr>
              <w:t>______________________</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/подпись/</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М. П.</w:t>
            </w:r>
          </w:p>
        </w:tc>
        <w:tc>
          <w:tcPr>
            <w:tcW w:w="760" w:type="dxa"/>
          </w:tcPr>
          <w:p w:rsidR="005F687E" w:rsidRPr="007307DF" w:rsidRDefault="005F687E" w:rsidP="00B23CF8">
            <w:pPr>
              <w:widowControl w:val="0"/>
              <w:jc w:val="center"/>
              <w:rPr>
                <w:rFonts w:ascii="GHEA Grapalat" w:hAnsi="GHEA Grapalat"/>
                <w:sz w:val="20"/>
                <w:szCs w:val="20"/>
              </w:rPr>
            </w:pPr>
          </w:p>
        </w:tc>
        <w:tc>
          <w:tcPr>
            <w:tcW w:w="4343" w:type="dxa"/>
            <w:hideMark/>
          </w:tcPr>
          <w:p w:rsidR="005F687E" w:rsidRPr="007307DF" w:rsidRDefault="005F687E" w:rsidP="00B23CF8">
            <w:pPr>
              <w:widowControl w:val="0"/>
              <w:jc w:val="center"/>
              <w:rPr>
                <w:rFonts w:ascii="GHEA Grapalat" w:hAnsi="GHEA Grapalat" w:cs="Sylfaen"/>
                <w:b/>
                <w:bCs/>
                <w:sz w:val="20"/>
                <w:szCs w:val="20"/>
              </w:rPr>
            </w:pPr>
            <w:r w:rsidRPr="007307DF">
              <w:rPr>
                <w:rFonts w:ascii="GHEA Grapalat" w:hAnsi="GHEA Grapalat"/>
                <w:b/>
                <w:sz w:val="20"/>
                <w:szCs w:val="20"/>
              </w:rPr>
              <w:t>ПРОДАВЕЦ</w:t>
            </w:r>
          </w:p>
          <w:p w:rsidR="005F687E" w:rsidRPr="007307DF" w:rsidRDefault="005F687E" w:rsidP="00B23CF8">
            <w:pPr>
              <w:widowControl w:val="0"/>
              <w:jc w:val="center"/>
              <w:rPr>
                <w:rFonts w:ascii="GHEA Grapalat" w:hAnsi="GHEA Grapalat"/>
                <w:sz w:val="20"/>
                <w:szCs w:val="20"/>
                <w:lang w:val="en-US"/>
              </w:rPr>
            </w:pPr>
            <w:r w:rsidRPr="007307DF">
              <w:rPr>
                <w:rFonts w:ascii="GHEA Grapalat" w:hAnsi="GHEA Grapalat"/>
                <w:sz w:val="20"/>
                <w:szCs w:val="20"/>
                <w:lang w:val="en-US"/>
              </w:rPr>
              <w:t>______________________</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/подпись/</w:t>
            </w:r>
          </w:p>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М. П.</w:t>
            </w:r>
          </w:p>
        </w:tc>
      </w:tr>
    </w:tbl>
    <w:p w:rsidR="005F687E" w:rsidRPr="007307DF" w:rsidRDefault="005F687E" w:rsidP="00B23CF8">
      <w:pPr>
        <w:rPr>
          <w:rFonts w:ascii="GHEA Grapalat" w:hAnsi="GHEA Grapalat"/>
          <w:sz w:val="20"/>
          <w:szCs w:val="20"/>
        </w:rPr>
        <w:sectPr w:rsidR="005F687E" w:rsidRPr="007307DF">
          <w:footnotePr>
            <w:pos w:val="beneathText"/>
          </w:footnotePr>
          <w:pgSz w:w="16838" w:h="11906" w:orient="landscape"/>
          <w:pgMar w:top="1418" w:right="1418" w:bottom="1418" w:left="1418" w:header="561" w:footer="561" w:gutter="0"/>
          <w:cols w:space="720"/>
        </w:sectPr>
      </w:pPr>
    </w:p>
    <w:p w:rsidR="005F687E" w:rsidRPr="007307DF" w:rsidRDefault="005F687E" w:rsidP="00B23CF8">
      <w:pPr>
        <w:widowControl w:val="0"/>
        <w:jc w:val="right"/>
        <w:rPr>
          <w:rFonts w:ascii="GHEA Grapalat" w:hAnsi="GHEA Grapalat"/>
          <w:i/>
          <w:sz w:val="20"/>
          <w:szCs w:val="20"/>
        </w:rPr>
      </w:pPr>
      <w:r w:rsidRPr="007307DF">
        <w:rPr>
          <w:rFonts w:ascii="GHEA Grapalat" w:hAnsi="GHEA Grapalat"/>
          <w:i/>
          <w:sz w:val="20"/>
          <w:szCs w:val="20"/>
        </w:rPr>
        <w:lastRenderedPageBreak/>
        <w:t>Приложение № 3</w:t>
      </w:r>
    </w:p>
    <w:p w:rsidR="005F687E" w:rsidRPr="007307DF" w:rsidRDefault="005F687E" w:rsidP="00B23CF8">
      <w:pPr>
        <w:widowControl w:val="0"/>
        <w:jc w:val="right"/>
        <w:rPr>
          <w:rFonts w:ascii="GHEA Grapalat" w:hAnsi="GHEA Grapalat"/>
          <w:i/>
          <w:sz w:val="20"/>
          <w:szCs w:val="20"/>
        </w:rPr>
      </w:pPr>
      <w:r w:rsidRPr="007307DF">
        <w:rPr>
          <w:rFonts w:ascii="GHEA Grapalat" w:hAnsi="GHEA Grapalat"/>
          <w:i/>
          <w:sz w:val="20"/>
          <w:szCs w:val="20"/>
        </w:rPr>
        <w:t xml:space="preserve">к Договору под кодом </w:t>
      </w:r>
      <w:r w:rsidRPr="007307DF">
        <w:rPr>
          <w:rFonts w:ascii="GHEA Grapalat" w:hAnsi="GHEA Grapalat"/>
          <w:i/>
          <w:sz w:val="20"/>
          <w:szCs w:val="20"/>
        </w:rPr>
        <w:br/>
        <w:t>заключенному "</w:t>
      </w:r>
      <w:r w:rsidRPr="007307DF">
        <w:rPr>
          <w:rFonts w:ascii="GHEA Grapalat" w:hAnsi="GHEA Grapalat"/>
          <w:i/>
          <w:sz w:val="20"/>
          <w:szCs w:val="20"/>
        </w:rPr>
        <w:tab/>
        <w:t>"</w:t>
      </w:r>
      <w:r w:rsidRPr="007307DF">
        <w:rPr>
          <w:rFonts w:ascii="GHEA Grapalat" w:hAnsi="GHEA Grapalat"/>
          <w:i/>
          <w:sz w:val="20"/>
          <w:szCs w:val="20"/>
        </w:rPr>
        <w:tab/>
        <w:t>20</w:t>
      </w:r>
      <w:r w:rsidRPr="007307DF">
        <w:rPr>
          <w:rFonts w:ascii="GHEA Grapalat" w:hAnsi="GHEA Grapalat"/>
          <w:i/>
          <w:sz w:val="20"/>
          <w:szCs w:val="20"/>
        </w:rPr>
        <w:tab/>
        <w:t>г.</w:t>
      </w:r>
    </w:p>
    <w:p w:rsidR="005F687E" w:rsidRPr="007307DF" w:rsidRDefault="005F687E" w:rsidP="00B23CF8">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690"/>
        <w:gridCol w:w="5060"/>
      </w:tblGrid>
      <w:tr w:rsidR="005F687E" w:rsidRPr="007307DF" w:rsidTr="005F687E">
        <w:trPr>
          <w:tblCellSpacing w:w="7" w:type="dxa"/>
          <w:jc w:val="center"/>
        </w:trPr>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 xml:space="preserve">Сторона договора </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_______________________________</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_______________________________</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место нахождения _______________</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Р/С____________________________</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УНН___________________________</w:t>
            </w:r>
          </w:p>
        </w:tc>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 xml:space="preserve">Заказчик </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__________________________________</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__________________________________</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место нахождения _________________</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Р/С_______________________________</w:t>
            </w:r>
          </w:p>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УНН______________________________</w:t>
            </w:r>
          </w:p>
        </w:tc>
      </w:tr>
    </w:tbl>
    <w:p w:rsidR="005F687E" w:rsidRPr="007307DF" w:rsidRDefault="005F687E" w:rsidP="00B23CF8">
      <w:pPr>
        <w:widowControl w:val="0"/>
        <w:ind w:firstLine="375"/>
        <w:rPr>
          <w:rFonts w:ascii="GHEA Grapalat" w:hAnsi="GHEA Grapalat"/>
          <w:iCs/>
          <w:sz w:val="20"/>
          <w:szCs w:val="20"/>
        </w:rPr>
      </w:pPr>
    </w:p>
    <w:p w:rsidR="005F687E" w:rsidRPr="007307DF" w:rsidRDefault="005F687E" w:rsidP="00B23CF8">
      <w:pPr>
        <w:widowControl w:val="0"/>
        <w:ind w:left="567" w:right="467"/>
        <w:jc w:val="center"/>
        <w:rPr>
          <w:rFonts w:ascii="GHEA Grapalat" w:hAnsi="GHEA Grapalat"/>
          <w:iCs/>
          <w:sz w:val="20"/>
          <w:szCs w:val="20"/>
        </w:rPr>
      </w:pPr>
      <w:r w:rsidRPr="007307DF">
        <w:rPr>
          <w:rFonts w:ascii="GHEA Grapalat" w:hAnsi="GHEA Grapalat"/>
          <w:b/>
          <w:sz w:val="20"/>
          <w:szCs w:val="20"/>
        </w:rPr>
        <w:t>АКТ №</w:t>
      </w:r>
    </w:p>
    <w:p w:rsidR="005F687E" w:rsidRPr="007307DF" w:rsidRDefault="005F687E" w:rsidP="00B23CF8">
      <w:pPr>
        <w:widowControl w:val="0"/>
        <w:ind w:left="567" w:right="467"/>
        <w:jc w:val="center"/>
        <w:rPr>
          <w:rFonts w:ascii="GHEA Grapalat" w:hAnsi="GHEA Grapalat"/>
          <w:b/>
          <w:bCs/>
          <w:iCs/>
          <w:sz w:val="20"/>
          <w:szCs w:val="20"/>
        </w:rPr>
      </w:pPr>
      <w:r w:rsidRPr="007307DF">
        <w:rPr>
          <w:rFonts w:ascii="GHEA Grapalat" w:hAnsi="GHEA Grapalat"/>
          <w:b/>
          <w:sz w:val="20"/>
          <w:szCs w:val="20"/>
        </w:rPr>
        <w:t xml:space="preserve">ПРИЕМА-ПЕРЕДАЧИ РЕЗУЛЬТАТОВ </w:t>
      </w:r>
      <w:r w:rsidRPr="007307DF">
        <w:rPr>
          <w:rFonts w:ascii="GHEA Grapalat" w:hAnsi="GHEA Grapalat"/>
          <w:b/>
          <w:sz w:val="20"/>
          <w:szCs w:val="20"/>
        </w:rPr>
        <w:br/>
        <w:t>ИСПОЛНЕНИЯ ДОГОВОРАИЛИ ЕГО ЧАСТИ</w:t>
      </w:r>
    </w:p>
    <w:p w:rsidR="005F687E" w:rsidRPr="007307DF" w:rsidRDefault="005F687E" w:rsidP="00B23CF8">
      <w:pPr>
        <w:pStyle w:val="BodyTextIndent"/>
        <w:widowControl w:val="0"/>
        <w:spacing w:after="0" w:line="240" w:lineRule="auto"/>
        <w:ind w:firstLine="720"/>
        <w:jc w:val="center"/>
        <w:rPr>
          <w:rFonts w:ascii="GHEA Grapalat" w:hAnsi="GHEA Grapalat" w:cs="Times New Roman"/>
          <w:b/>
          <w:bCs/>
          <w:i/>
          <w:iCs/>
          <w:sz w:val="20"/>
        </w:rPr>
      </w:pPr>
    </w:p>
    <w:p w:rsidR="005F687E" w:rsidRPr="007307DF" w:rsidRDefault="005F687E" w:rsidP="00B23CF8">
      <w:pPr>
        <w:pStyle w:val="BodyTextIndent"/>
        <w:widowControl w:val="0"/>
        <w:tabs>
          <w:tab w:val="left" w:pos="1134"/>
          <w:tab w:val="left" w:pos="1843"/>
        </w:tabs>
        <w:spacing w:after="0" w:line="240" w:lineRule="auto"/>
        <w:ind w:firstLine="540"/>
        <w:rPr>
          <w:rFonts w:ascii="GHEA Grapalat" w:hAnsi="GHEA Grapalat" w:cs="Times New Roman"/>
          <w:i/>
          <w:iCs/>
          <w:sz w:val="20"/>
        </w:rPr>
      </w:pPr>
      <w:r w:rsidRPr="007307DF">
        <w:rPr>
          <w:rFonts w:ascii="GHEA Grapalat" w:hAnsi="GHEA Grapalat" w:cs="Times New Roman"/>
          <w:i/>
          <w:sz w:val="20"/>
        </w:rPr>
        <w:t>"</w:t>
      </w:r>
      <w:r w:rsidRPr="007307DF">
        <w:rPr>
          <w:rFonts w:ascii="GHEA Grapalat" w:hAnsi="GHEA Grapalat" w:cs="Times New Roman"/>
          <w:i/>
          <w:sz w:val="20"/>
        </w:rPr>
        <w:tab/>
        <w:t>" "</w:t>
      </w:r>
      <w:r w:rsidRPr="007307DF">
        <w:rPr>
          <w:rFonts w:ascii="GHEA Grapalat" w:hAnsi="GHEA Grapalat" w:cs="Times New Roman"/>
          <w:i/>
          <w:sz w:val="20"/>
        </w:rPr>
        <w:tab/>
        <w:t>" 20</w:t>
      </w:r>
      <w:r w:rsidRPr="007307DF">
        <w:rPr>
          <w:rFonts w:ascii="GHEA Grapalat" w:hAnsi="GHEA Grapalat" w:cs="Times New Roman"/>
          <w:i/>
          <w:sz w:val="20"/>
        </w:rPr>
        <w:tab/>
        <w:t>г.</w:t>
      </w:r>
    </w:p>
    <w:p w:rsidR="005F687E" w:rsidRPr="007307DF" w:rsidRDefault="005F687E" w:rsidP="00B23CF8">
      <w:pPr>
        <w:pStyle w:val="NormalWeb"/>
        <w:widowControl w:val="0"/>
        <w:spacing w:before="0" w:beforeAutospacing="0" w:after="0" w:afterAutospacing="0"/>
        <w:rPr>
          <w:rFonts w:ascii="GHEA Grapalat" w:hAnsi="GHEA Grapalat"/>
          <w:sz w:val="20"/>
          <w:szCs w:val="20"/>
        </w:rPr>
      </w:pPr>
      <w:r w:rsidRPr="007307DF">
        <w:rPr>
          <w:rFonts w:ascii="GHEA Grapalat" w:hAnsi="GHEA Grapalat"/>
          <w:sz w:val="20"/>
          <w:szCs w:val="20"/>
        </w:rPr>
        <w:t>Наименование договора (далее — Договор) __________________________________</w:t>
      </w:r>
    </w:p>
    <w:p w:rsidR="005F687E" w:rsidRPr="007307DF" w:rsidRDefault="005F687E" w:rsidP="00B23CF8">
      <w:pPr>
        <w:pStyle w:val="NormalWeb"/>
        <w:widowControl w:val="0"/>
        <w:spacing w:before="0" w:beforeAutospacing="0" w:after="0" w:afterAutospacing="0"/>
        <w:rPr>
          <w:rFonts w:ascii="GHEA Grapalat" w:hAnsi="GHEA Grapalat"/>
          <w:sz w:val="20"/>
          <w:szCs w:val="20"/>
        </w:rPr>
      </w:pPr>
      <w:r w:rsidRPr="007307DF">
        <w:rPr>
          <w:rFonts w:ascii="GHEA Grapalat" w:hAnsi="GHEA Grapalat"/>
          <w:sz w:val="20"/>
          <w:szCs w:val="20"/>
        </w:rPr>
        <w:t>Дата заключения Договора "__________" "_______________________" 20 ______ г.</w:t>
      </w:r>
    </w:p>
    <w:p w:rsidR="005F687E" w:rsidRPr="007307DF" w:rsidRDefault="005F687E" w:rsidP="00B23CF8">
      <w:pPr>
        <w:pStyle w:val="NormalWeb"/>
        <w:widowControl w:val="0"/>
        <w:spacing w:before="0" w:beforeAutospacing="0" w:after="0" w:afterAutospacing="0"/>
        <w:rPr>
          <w:rFonts w:ascii="GHEA Grapalat" w:hAnsi="GHEA Grapalat"/>
          <w:sz w:val="20"/>
          <w:szCs w:val="20"/>
        </w:rPr>
      </w:pPr>
      <w:r w:rsidRPr="007307DF">
        <w:rPr>
          <w:rFonts w:ascii="GHEA Grapalat" w:hAnsi="GHEA Grapalat"/>
          <w:sz w:val="20"/>
          <w:szCs w:val="20"/>
        </w:rPr>
        <w:t>Номер Договора __________________________________________________________</w:t>
      </w:r>
    </w:p>
    <w:p w:rsidR="005F687E" w:rsidRPr="007307DF" w:rsidRDefault="005F687E" w:rsidP="00B23CF8">
      <w:pPr>
        <w:widowControl w:val="0"/>
        <w:tabs>
          <w:tab w:val="left" w:pos="5954"/>
          <w:tab w:val="left" w:pos="6663"/>
          <w:tab w:val="left" w:pos="7513"/>
        </w:tabs>
        <w:jc w:val="both"/>
        <w:rPr>
          <w:rFonts w:ascii="GHEA Grapalat" w:hAnsi="GHEA Grapalat"/>
          <w:sz w:val="20"/>
          <w:szCs w:val="20"/>
        </w:rPr>
      </w:pPr>
      <w:r w:rsidRPr="007307DF">
        <w:rPr>
          <w:rFonts w:ascii="GHEA Grapalat" w:hAnsi="GHEA Grapalat"/>
          <w:sz w:val="20"/>
          <w:szCs w:val="20"/>
        </w:rPr>
        <w:t>Заказчик и сторона Договора, принимая за основание относящийся к исполнению договора счет-фактуру N ________ , выписанный "</w:t>
      </w:r>
      <w:r w:rsidRPr="007307DF">
        <w:rPr>
          <w:rFonts w:ascii="GHEA Grapalat" w:hAnsi="GHEA Grapalat"/>
          <w:sz w:val="20"/>
          <w:szCs w:val="20"/>
        </w:rPr>
        <w:tab/>
        <w:t>" "</w:t>
      </w:r>
      <w:r w:rsidRPr="007307DF">
        <w:rPr>
          <w:rFonts w:ascii="GHEA Grapalat" w:hAnsi="GHEA Grapalat"/>
          <w:sz w:val="20"/>
          <w:szCs w:val="20"/>
        </w:rPr>
        <w:tab/>
        <w:t>" 20</w:t>
      </w:r>
      <w:r w:rsidRPr="007307DF">
        <w:rPr>
          <w:rFonts w:ascii="GHEA Grapalat" w:hAnsi="GHEA Grapalat"/>
          <w:sz w:val="20"/>
          <w:szCs w:val="20"/>
        </w:rPr>
        <w:tab/>
        <w:t>г., составили настоящий акт о следующем:</w:t>
      </w:r>
      <w:r w:rsidRPr="007307DF">
        <w:rPr>
          <w:rFonts w:ascii="GHEA Grapalat" w:hAnsi="GHEA Grapalat"/>
          <w:sz w:val="20"/>
          <w:szCs w:val="20"/>
        </w:rPr>
        <w:br w:type="page"/>
      </w:r>
    </w:p>
    <w:p w:rsidR="005F687E" w:rsidRPr="007307DF" w:rsidRDefault="005F687E" w:rsidP="00B23CF8">
      <w:pPr>
        <w:widowControl w:val="0"/>
        <w:ind w:firstLine="567"/>
        <w:jc w:val="both"/>
        <w:rPr>
          <w:rFonts w:ascii="GHEA Grapalat" w:hAnsi="GHEA Grapalat"/>
          <w:iCs/>
          <w:sz w:val="20"/>
          <w:szCs w:val="20"/>
        </w:rPr>
      </w:pPr>
      <w:r w:rsidRPr="007307DF">
        <w:rPr>
          <w:rFonts w:ascii="GHEA Grapalat" w:hAnsi="GHEA Grapalat"/>
          <w:sz w:val="20"/>
          <w:szCs w:val="20"/>
        </w:rPr>
        <w:lastRenderedPageBreak/>
        <w:t>В рамках Договора сторона Договора поставила следующие товары:</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088"/>
        <w:gridCol w:w="1440"/>
        <w:gridCol w:w="1300"/>
        <w:gridCol w:w="1277"/>
        <w:gridCol w:w="1419"/>
        <w:gridCol w:w="1276"/>
        <w:gridCol w:w="1135"/>
        <w:gridCol w:w="1334"/>
      </w:tblGrid>
      <w:tr w:rsidR="005F687E" w:rsidRPr="007307DF" w:rsidTr="005F687E">
        <w:trPr>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w:t>
            </w:r>
          </w:p>
        </w:tc>
        <w:tc>
          <w:tcPr>
            <w:tcW w:w="10263" w:type="dxa"/>
            <w:gridSpan w:val="8"/>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7307DF">
              <w:rPr>
                <w:rFonts w:ascii="GHEA Grapalat" w:hAnsi="GHEA Grapalat"/>
                <w:sz w:val="20"/>
                <w:szCs w:val="20"/>
              </w:rPr>
              <w:t>Поставленные товары</w:t>
            </w:r>
          </w:p>
        </w:tc>
      </w:tr>
      <w:tr w:rsidR="005F687E" w:rsidRPr="007307DF" w:rsidTr="005F687E">
        <w:trPr>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rPr>
                <w:rFonts w:ascii="GHEA Grapalat" w:hAnsi="GHEA Grapalat"/>
                <w:sz w:val="20"/>
                <w:szCs w:val="20"/>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краткое изложение технической характеристики</w:t>
            </w:r>
          </w:p>
        </w:tc>
        <w:tc>
          <w:tcPr>
            <w:tcW w:w="2575" w:type="dxa"/>
            <w:gridSpan w:val="2"/>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количественный показатель</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срок исполнения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сумма, подлежащая уплате (тыс. драмов)</w:t>
            </w:r>
          </w:p>
        </w:tc>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срок оплаты (по графику оплаты)</w:t>
            </w:r>
          </w:p>
        </w:tc>
      </w:tr>
      <w:tr w:rsidR="005F687E" w:rsidRPr="007307DF" w:rsidTr="005F687E">
        <w:trPr>
          <w:trHeight w:val="1105"/>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rPr>
                <w:rFonts w:ascii="GHEA Grapalat" w:hAnsi="GHEA Grapalat"/>
                <w:sz w:val="20"/>
                <w:szCs w:val="20"/>
              </w:rPr>
            </w:pPr>
          </w:p>
        </w:tc>
        <w:tc>
          <w:tcPr>
            <w:tcW w:w="10263" w:type="dxa"/>
            <w:vMerge/>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rPr>
                <w:rFonts w:ascii="GHEA Grapalat"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rPr>
                <w:rFonts w:ascii="GHEA Grapalat" w:hAnsi="GHEA Grapalat"/>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по графику закупки, утвержденному Договором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фактический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по графику закупки, утвержденному Договором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r w:rsidRPr="007307DF">
              <w:rPr>
                <w:rFonts w:ascii="GHEA Grapalat" w:hAnsi="GHEA Grapalat"/>
                <w:sz w:val="20"/>
                <w:szCs w:val="20"/>
              </w:rPr>
              <w:t>фактический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rPr>
                <w:rFonts w:ascii="GHEA Grapalat" w:hAnsi="GHEA Grapalat"/>
                <w:sz w:val="20"/>
                <w:szCs w:val="20"/>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5F687E" w:rsidRPr="007307DF" w:rsidRDefault="005F687E" w:rsidP="00B23CF8">
            <w:pPr>
              <w:rPr>
                <w:rFonts w:ascii="GHEA Grapalat" w:hAnsi="GHEA Grapalat"/>
                <w:sz w:val="20"/>
                <w:szCs w:val="20"/>
              </w:rPr>
            </w:pPr>
          </w:p>
        </w:tc>
      </w:tr>
      <w:tr w:rsidR="005F687E" w:rsidRPr="007307DF" w:rsidTr="005F687E">
        <w:trPr>
          <w:jc w:val="center"/>
        </w:trPr>
        <w:tc>
          <w:tcPr>
            <w:tcW w:w="442"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r>
      <w:tr w:rsidR="005F687E" w:rsidRPr="007307DF" w:rsidTr="005F687E">
        <w:trPr>
          <w:jc w:val="center"/>
        </w:trPr>
        <w:tc>
          <w:tcPr>
            <w:tcW w:w="442"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088"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299"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276"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275"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134"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c>
          <w:tcPr>
            <w:tcW w:w="1333" w:type="dxa"/>
            <w:tcBorders>
              <w:top w:val="single" w:sz="4" w:space="0" w:color="auto"/>
              <w:left w:val="single" w:sz="4" w:space="0" w:color="auto"/>
              <w:bottom w:val="single" w:sz="4" w:space="0" w:color="auto"/>
              <w:right w:val="single" w:sz="4" w:space="0" w:color="auto"/>
            </w:tcBorders>
          </w:tcPr>
          <w:p w:rsidR="005F687E" w:rsidRPr="007307DF" w:rsidRDefault="005F687E" w:rsidP="00B23CF8">
            <w:pPr>
              <w:pStyle w:val="NormalWeb"/>
              <w:widowControl w:val="0"/>
              <w:spacing w:before="0" w:beforeAutospacing="0" w:after="0" w:afterAutospacing="0"/>
              <w:jc w:val="center"/>
              <w:rPr>
                <w:rFonts w:ascii="GHEA Grapalat" w:hAnsi="GHEA Grapalat"/>
                <w:sz w:val="20"/>
                <w:szCs w:val="20"/>
              </w:rPr>
            </w:pPr>
          </w:p>
        </w:tc>
      </w:tr>
    </w:tbl>
    <w:p w:rsidR="005F687E" w:rsidRPr="007307DF" w:rsidRDefault="005F687E" w:rsidP="00B23CF8">
      <w:pPr>
        <w:widowControl w:val="0"/>
        <w:ind w:firstLine="375"/>
        <w:jc w:val="both"/>
        <w:rPr>
          <w:rFonts w:ascii="GHEA Grapalat" w:hAnsi="GHEA Grapalat" w:cs="Arial"/>
          <w:iCs/>
          <w:sz w:val="20"/>
          <w:szCs w:val="20"/>
          <w:lang w:val="en-US"/>
        </w:rPr>
      </w:pPr>
    </w:p>
    <w:p w:rsidR="005F687E" w:rsidRPr="007307DF" w:rsidRDefault="005F687E" w:rsidP="00B23CF8">
      <w:pPr>
        <w:widowControl w:val="0"/>
        <w:ind w:firstLine="567"/>
        <w:jc w:val="both"/>
        <w:rPr>
          <w:rFonts w:ascii="GHEA Grapalat" w:hAnsi="GHEA Grapalat"/>
          <w:iCs/>
          <w:snapToGrid w:val="0"/>
          <w:sz w:val="20"/>
          <w:szCs w:val="20"/>
        </w:rPr>
      </w:pPr>
      <w:r w:rsidRPr="007307DF">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7307DF">
        <w:rPr>
          <w:rFonts w:ascii="GHEA Grapalat" w:hAnsi="GHEA Grapalat"/>
          <w:sz w:val="20"/>
          <w:szCs w:val="20"/>
        </w:rPr>
        <w:t>являются составляющей частью настоящего Акта и прилагаются.</w:t>
      </w:r>
    </w:p>
    <w:p w:rsidR="005F687E" w:rsidRPr="007307DF" w:rsidRDefault="005F687E" w:rsidP="00B23CF8">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5F687E" w:rsidRPr="007307DF" w:rsidTr="005F687E">
        <w:trPr>
          <w:trHeight w:val="266"/>
          <w:tblCellSpacing w:w="7" w:type="dxa"/>
          <w:jc w:val="center"/>
        </w:trPr>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 xml:space="preserve">Товар передал </w:t>
            </w:r>
          </w:p>
        </w:tc>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Товар принят</w:t>
            </w:r>
          </w:p>
        </w:tc>
      </w:tr>
      <w:tr w:rsidR="005F687E" w:rsidRPr="007307DF" w:rsidTr="005F687E">
        <w:trPr>
          <w:trHeight w:val="473"/>
          <w:tblCellSpacing w:w="7" w:type="dxa"/>
          <w:jc w:val="center"/>
        </w:trPr>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 xml:space="preserve">_______________________ </w:t>
            </w:r>
          </w:p>
          <w:p w:rsidR="005F687E" w:rsidRPr="007307DF" w:rsidRDefault="005F687E" w:rsidP="00B23CF8">
            <w:pPr>
              <w:widowControl w:val="0"/>
              <w:jc w:val="center"/>
              <w:rPr>
                <w:rFonts w:ascii="GHEA Grapalat" w:hAnsi="GHEA Grapalat"/>
                <w:iCs/>
                <w:sz w:val="20"/>
                <w:szCs w:val="20"/>
                <w:vertAlign w:val="superscript"/>
                <w:lang w:val="en-US"/>
              </w:rPr>
            </w:pPr>
            <w:r w:rsidRPr="007307DF">
              <w:rPr>
                <w:rFonts w:ascii="GHEA Grapalat" w:hAnsi="GHEA Grapalat"/>
                <w:sz w:val="20"/>
                <w:szCs w:val="20"/>
                <w:vertAlign w:val="superscript"/>
              </w:rPr>
              <w:t xml:space="preserve">подпись </w:t>
            </w:r>
          </w:p>
        </w:tc>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_______________________</w:t>
            </w:r>
          </w:p>
          <w:p w:rsidR="005F687E" w:rsidRPr="007307DF" w:rsidRDefault="005F687E" w:rsidP="00B23CF8">
            <w:pPr>
              <w:widowControl w:val="0"/>
              <w:jc w:val="center"/>
              <w:rPr>
                <w:rFonts w:ascii="GHEA Grapalat" w:hAnsi="GHEA Grapalat"/>
                <w:iCs/>
                <w:sz w:val="20"/>
                <w:szCs w:val="20"/>
                <w:vertAlign w:val="superscript"/>
              </w:rPr>
            </w:pPr>
            <w:r w:rsidRPr="007307DF">
              <w:rPr>
                <w:rFonts w:ascii="GHEA Grapalat" w:hAnsi="GHEA Grapalat"/>
                <w:sz w:val="20"/>
                <w:szCs w:val="20"/>
                <w:vertAlign w:val="superscript"/>
              </w:rPr>
              <w:t xml:space="preserve">подпись </w:t>
            </w:r>
          </w:p>
        </w:tc>
      </w:tr>
      <w:tr w:rsidR="005F687E" w:rsidRPr="007307DF" w:rsidTr="005F687E">
        <w:trPr>
          <w:trHeight w:val="503"/>
          <w:tblCellSpacing w:w="7" w:type="dxa"/>
          <w:jc w:val="center"/>
        </w:trPr>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 xml:space="preserve">______________________ </w:t>
            </w:r>
          </w:p>
          <w:p w:rsidR="005F687E" w:rsidRPr="007307DF" w:rsidRDefault="005F687E" w:rsidP="00B23CF8">
            <w:pPr>
              <w:widowControl w:val="0"/>
              <w:jc w:val="center"/>
              <w:rPr>
                <w:rFonts w:ascii="GHEA Grapalat" w:hAnsi="GHEA Grapalat"/>
                <w:iCs/>
                <w:sz w:val="20"/>
                <w:szCs w:val="20"/>
                <w:vertAlign w:val="superscript"/>
                <w:lang w:val="en-US"/>
              </w:rPr>
            </w:pPr>
            <w:r w:rsidRPr="007307DF">
              <w:rPr>
                <w:rFonts w:ascii="GHEA Grapalat" w:hAnsi="GHEA Grapalat"/>
                <w:sz w:val="20"/>
                <w:szCs w:val="20"/>
                <w:vertAlign w:val="superscript"/>
              </w:rPr>
              <w:t>фамилия, имя</w:t>
            </w:r>
          </w:p>
        </w:tc>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_______________________</w:t>
            </w:r>
          </w:p>
          <w:p w:rsidR="005F687E" w:rsidRPr="007307DF" w:rsidRDefault="005F687E" w:rsidP="00B23CF8">
            <w:pPr>
              <w:widowControl w:val="0"/>
              <w:jc w:val="center"/>
              <w:rPr>
                <w:rFonts w:ascii="GHEA Grapalat" w:hAnsi="GHEA Grapalat"/>
                <w:iCs/>
                <w:sz w:val="20"/>
                <w:szCs w:val="20"/>
                <w:vertAlign w:val="superscript"/>
              </w:rPr>
            </w:pPr>
            <w:r w:rsidRPr="007307DF">
              <w:rPr>
                <w:rFonts w:ascii="GHEA Grapalat" w:hAnsi="GHEA Grapalat"/>
                <w:sz w:val="20"/>
                <w:szCs w:val="20"/>
                <w:vertAlign w:val="superscript"/>
              </w:rPr>
              <w:t>фамилия, имя</w:t>
            </w:r>
          </w:p>
        </w:tc>
      </w:tr>
      <w:tr w:rsidR="005F687E" w:rsidRPr="007307DF" w:rsidTr="005F687E">
        <w:trPr>
          <w:trHeight w:val="281"/>
          <w:tblCellSpacing w:w="7" w:type="dxa"/>
          <w:jc w:val="center"/>
        </w:trPr>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М. П.</w:t>
            </w:r>
          </w:p>
        </w:tc>
        <w:tc>
          <w:tcPr>
            <w:tcW w:w="0" w:type="auto"/>
            <w:vAlign w:val="center"/>
            <w:hideMark/>
          </w:tcPr>
          <w:p w:rsidR="005F687E" w:rsidRPr="007307DF" w:rsidRDefault="005F687E" w:rsidP="00B23CF8">
            <w:pPr>
              <w:widowControl w:val="0"/>
              <w:jc w:val="center"/>
              <w:rPr>
                <w:rFonts w:ascii="GHEA Grapalat" w:hAnsi="GHEA Grapalat"/>
                <w:iCs/>
                <w:sz w:val="20"/>
                <w:szCs w:val="20"/>
              </w:rPr>
            </w:pPr>
            <w:r w:rsidRPr="007307DF">
              <w:rPr>
                <w:rFonts w:ascii="GHEA Grapalat" w:hAnsi="GHEA Grapalat"/>
                <w:sz w:val="20"/>
                <w:szCs w:val="20"/>
              </w:rPr>
              <w:t>М. П.</w:t>
            </w:r>
          </w:p>
        </w:tc>
      </w:tr>
    </w:tbl>
    <w:p w:rsidR="005F687E" w:rsidRPr="007307DF" w:rsidRDefault="005F687E" w:rsidP="00B23CF8">
      <w:pPr>
        <w:widowControl w:val="0"/>
        <w:jc w:val="right"/>
        <w:rPr>
          <w:rFonts w:ascii="GHEA Grapalat" w:hAnsi="GHEA Grapalat" w:cs="Sylfaen"/>
          <w:b/>
          <w:sz w:val="20"/>
          <w:szCs w:val="20"/>
        </w:rPr>
      </w:pPr>
    </w:p>
    <w:p w:rsidR="005F687E" w:rsidRPr="007307DF" w:rsidRDefault="005F687E" w:rsidP="00B23CF8">
      <w:pPr>
        <w:rPr>
          <w:rFonts w:ascii="GHEA Grapalat" w:hAnsi="GHEA Grapalat" w:cs="Sylfaen"/>
          <w:b/>
          <w:sz w:val="20"/>
          <w:szCs w:val="20"/>
        </w:rPr>
      </w:pPr>
      <w:r w:rsidRPr="007307DF">
        <w:rPr>
          <w:rFonts w:ascii="GHEA Grapalat" w:hAnsi="GHEA Grapalat" w:cs="Sylfaen"/>
          <w:b/>
          <w:sz w:val="20"/>
          <w:szCs w:val="20"/>
        </w:rPr>
        <w:br w:type="page"/>
      </w:r>
    </w:p>
    <w:p w:rsidR="005F687E" w:rsidRPr="007307DF" w:rsidRDefault="005F687E" w:rsidP="00B23CF8">
      <w:pPr>
        <w:widowControl w:val="0"/>
        <w:jc w:val="right"/>
        <w:rPr>
          <w:rFonts w:ascii="GHEA Grapalat" w:hAnsi="GHEA Grapalat" w:cs="Sylfaen"/>
          <w:i/>
          <w:sz w:val="20"/>
          <w:szCs w:val="20"/>
        </w:rPr>
      </w:pPr>
      <w:r w:rsidRPr="007307DF">
        <w:rPr>
          <w:rFonts w:ascii="GHEA Grapalat" w:hAnsi="GHEA Grapalat"/>
          <w:i/>
          <w:sz w:val="20"/>
          <w:szCs w:val="20"/>
        </w:rPr>
        <w:lastRenderedPageBreak/>
        <w:t>Приложение № 3.1</w:t>
      </w:r>
    </w:p>
    <w:p w:rsidR="005F687E" w:rsidRPr="007307DF" w:rsidRDefault="005F687E" w:rsidP="00B23CF8">
      <w:pPr>
        <w:widowControl w:val="0"/>
        <w:jc w:val="right"/>
        <w:rPr>
          <w:rFonts w:ascii="GHEA Grapalat" w:hAnsi="GHEA Grapalat" w:cs="Sylfaen"/>
          <w:i/>
          <w:sz w:val="20"/>
          <w:szCs w:val="20"/>
        </w:rPr>
      </w:pPr>
      <w:r w:rsidRPr="007307DF">
        <w:rPr>
          <w:rFonts w:ascii="GHEA Grapalat" w:hAnsi="GHEA Grapalat"/>
          <w:i/>
          <w:sz w:val="20"/>
          <w:szCs w:val="20"/>
        </w:rPr>
        <w:t xml:space="preserve">к Договору под кодом </w:t>
      </w:r>
      <w:r w:rsidRPr="007307DF">
        <w:rPr>
          <w:rFonts w:ascii="GHEA Grapalat" w:hAnsi="GHEA Grapalat" w:cs="Sylfaen"/>
          <w:i/>
          <w:sz w:val="20"/>
          <w:szCs w:val="20"/>
        </w:rPr>
        <w:br/>
      </w:r>
      <w:r w:rsidRPr="007307DF">
        <w:rPr>
          <w:rFonts w:ascii="GHEA Grapalat" w:hAnsi="GHEA Grapalat"/>
          <w:i/>
          <w:sz w:val="20"/>
          <w:szCs w:val="20"/>
        </w:rPr>
        <w:t>заключенному "</w:t>
      </w:r>
      <w:r w:rsidRPr="007307DF">
        <w:rPr>
          <w:rFonts w:ascii="GHEA Grapalat" w:hAnsi="GHEA Grapalat"/>
          <w:i/>
          <w:sz w:val="20"/>
          <w:szCs w:val="20"/>
        </w:rPr>
        <w:tab/>
        <w:t xml:space="preserve">" </w:t>
      </w:r>
      <w:r w:rsidRPr="007307DF">
        <w:rPr>
          <w:rFonts w:ascii="GHEA Grapalat" w:hAnsi="GHEA Grapalat"/>
          <w:i/>
          <w:sz w:val="20"/>
          <w:szCs w:val="20"/>
        </w:rPr>
        <w:tab/>
        <w:t xml:space="preserve">20 </w:t>
      </w:r>
      <w:r w:rsidRPr="007307DF">
        <w:rPr>
          <w:rFonts w:ascii="GHEA Grapalat" w:hAnsi="GHEA Grapalat"/>
          <w:i/>
          <w:sz w:val="20"/>
          <w:szCs w:val="20"/>
        </w:rPr>
        <w:tab/>
        <w:t>г.</w:t>
      </w:r>
    </w:p>
    <w:p w:rsidR="005F687E" w:rsidRPr="007307DF" w:rsidRDefault="005F687E" w:rsidP="00B23CF8">
      <w:pPr>
        <w:widowControl w:val="0"/>
        <w:tabs>
          <w:tab w:val="left" w:pos="360"/>
          <w:tab w:val="left" w:pos="540"/>
        </w:tabs>
        <w:jc w:val="center"/>
        <w:rPr>
          <w:rFonts w:ascii="GHEA Grapalat" w:hAnsi="GHEA Grapalat" w:cs="Sylfaen"/>
          <w:b/>
          <w:bCs/>
          <w:sz w:val="20"/>
          <w:szCs w:val="20"/>
        </w:rPr>
      </w:pPr>
    </w:p>
    <w:p w:rsidR="005F687E" w:rsidRPr="007307DF" w:rsidRDefault="005F687E" w:rsidP="00B23CF8">
      <w:pPr>
        <w:widowControl w:val="0"/>
        <w:jc w:val="center"/>
        <w:rPr>
          <w:rFonts w:ascii="GHEA Grapalat" w:hAnsi="GHEA Grapalat" w:cs="Sylfaen"/>
          <w:bCs/>
          <w:sz w:val="20"/>
          <w:szCs w:val="20"/>
        </w:rPr>
      </w:pPr>
      <w:r w:rsidRPr="007307DF">
        <w:rPr>
          <w:rFonts w:ascii="GHEA Grapalat" w:hAnsi="GHEA Grapalat"/>
          <w:sz w:val="20"/>
          <w:szCs w:val="20"/>
        </w:rPr>
        <w:t>АКТ №———</w:t>
      </w:r>
    </w:p>
    <w:p w:rsidR="005F687E" w:rsidRPr="007307DF" w:rsidRDefault="005F687E" w:rsidP="00B23CF8">
      <w:pPr>
        <w:widowControl w:val="0"/>
        <w:jc w:val="center"/>
        <w:rPr>
          <w:rFonts w:ascii="GHEA Grapalat" w:hAnsi="GHEA Grapalat" w:cs="Sylfaen"/>
          <w:b/>
          <w:bCs/>
          <w:sz w:val="20"/>
          <w:szCs w:val="20"/>
        </w:rPr>
      </w:pPr>
      <w:r w:rsidRPr="007307DF">
        <w:rPr>
          <w:rFonts w:ascii="GHEA Grapalat" w:hAnsi="GHEA Grapalat"/>
          <w:sz w:val="20"/>
          <w:szCs w:val="20"/>
        </w:rPr>
        <w:t xml:space="preserve">относительно фиксирования факта передачи Покупателю результата договора </w:t>
      </w:r>
    </w:p>
    <w:p w:rsidR="005F687E" w:rsidRPr="007307DF" w:rsidRDefault="005F687E" w:rsidP="00B23CF8">
      <w:pPr>
        <w:widowControl w:val="0"/>
        <w:tabs>
          <w:tab w:val="left" w:pos="360"/>
          <w:tab w:val="left" w:pos="540"/>
        </w:tabs>
        <w:jc w:val="center"/>
        <w:rPr>
          <w:rFonts w:ascii="GHEA Grapalat" w:hAnsi="GHEA Grapalat" w:cs="Sylfaen"/>
          <w:sz w:val="20"/>
          <w:szCs w:val="20"/>
        </w:rPr>
      </w:pPr>
    </w:p>
    <w:p w:rsidR="005F687E" w:rsidRPr="007307DF" w:rsidRDefault="005F687E" w:rsidP="00B23CF8">
      <w:pPr>
        <w:widowControl w:val="0"/>
        <w:ind w:firstLine="567"/>
        <w:jc w:val="both"/>
        <w:rPr>
          <w:rFonts w:ascii="GHEA Grapalat" w:hAnsi="GHEA Grapalat"/>
          <w:sz w:val="20"/>
          <w:szCs w:val="20"/>
        </w:rPr>
      </w:pPr>
      <w:r w:rsidRPr="007307DF">
        <w:rPr>
          <w:rFonts w:ascii="GHEA Grapalat" w:hAnsi="GHEA Grapalat"/>
          <w:sz w:val="20"/>
          <w:szCs w:val="20"/>
        </w:rPr>
        <w:t>Настоящим фиксируется, что в рамках договора закупки № ______________,</w:t>
      </w:r>
    </w:p>
    <w:p w:rsidR="005F687E" w:rsidRPr="007307DF" w:rsidRDefault="005F687E" w:rsidP="00B23CF8">
      <w:pPr>
        <w:widowControl w:val="0"/>
        <w:ind w:left="7371" w:hanging="141"/>
        <w:jc w:val="both"/>
        <w:rPr>
          <w:rFonts w:ascii="GHEA Grapalat" w:hAnsi="GHEA Grapalat"/>
          <w:sz w:val="20"/>
          <w:szCs w:val="20"/>
        </w:rPr>
      </w:pPr>
      <w:r w:rsidRPr="007307DF">
        <w:rPr>
          <w:rFonts w:ascii="GHEA Grapalat" w:hAnsi="GHEA Grapalat"/>
          <w:sz w:val="20"/>
          <w:szCs w:val="20"/>
        </w:rPr>
        <w:t>номер договора</w:t>
      </w:r>
    </w:p>
    <w:p w:rsidR="005F687E" w:rsidRPr="007307DF" w:rsidRDefault="005F687E" w:rsidP="00B23CF8">
      <w:pPr>
        <w:widowControl w:val="0"/>
        <w:tabs>
          <w:tab w:val="left" w:pos="4480"/>
        </w:tabs>
        <w:jc w:val="both"/>
        <w:rPr>
          <w:rFonts w:ascii="GHEA Grapalat" w:hAnsi="GHEA Grapalat" w:cs="Sylfaen"/>
          <w:sz w:val="20"/>
          <w:szCs w:val="20"/>
        </w:rPr>
      </w:pPr>
      <w:r w:rsidRPr="007307DF">
        <w:rPr>
          <w:rFonts w:ascii="GHEA Grapalat" w:hAnsi="GHEA Grapalat"/>
          <w:sz w:val="20"/>
          <w:szCs w:val="20"/>
        </w:rPr>
        <w:t>заключенного __________________ 20</w:t>
      </w:r>
      <w:r w:rsidRPr="007307DF">
        <w:rPr>
          <w:rFonts w:ascii="GHEA Grapalat" w:hAnsi="GHEA Grapalat"/>
          <w:sz w:val="20"/>
          <w:szCs w:val="20"/>
        </w:rPr>
        <w:tab/>
        <w:t>г. между _____________________________</w:t>
      </w:r>
    </w:p>
    <w:p w:rsidR="005F687E" w:rsidRPr="007307DF" w:rsidRDefault="005F687E" w:rsidP="00B23CF8">
      <w:pPr>
        <w:widowControl w:val="0"/>
        <w:tabs>
          <w:tab w:val="left" w:pos="6379"/>
        </w:tabs>
        <w:ind w:left="1701" w:right="-360"/>
        <w:jc w:val="both"/>
        <w:rPr>
          <w:rFonts w:ascii="GHEA Grapalat" w:hAnsi="GHEA Grapalat" w:cs="Sylfaen"/>
          <w:sz w:val="20"/>
          <w:szCs w:val="20"/>
        </w:rPr>
      </w:pPr>
      <w:r w:rsidRPr="007307DF">
        <w:rPr>
          <w:rFonts w:ascii="GHEA Grapalat" w:hAnsi="GHEA Grapalat"/>
          <w:sz w:val="20"/>
          <w:szCs w:val="20"/>
        </w:rPr>
        <w:t xml:space="preserve">дата заключения договора </w:t>
      </w:r>
      <w:r w:rsidRPr="007307DF">
        <w:rPr>
          <w:rFonts w:ascii="GHEA Grapalat" w:hAnsi="GHEA Grapalat"/>
          <w:sz w:val="20"/>
          <w:szCs w:val="20"/>
        </w:rPr>
        <w:tab/>
        <w:t>наименование Покупателя</w:t>
      </w:r>
    </w:p>
    <w:p w:rsidR="005F687E" w:rsidRPr="007307DF" w:rsidRDefault="005F687E" w:rsidP="00B23CF8">
      <w:pPr>
        <w:widowControl w:val="0"/>
        <w:tabs>
          <w:tab w:val="left" w:pos="360"/>
          <w:tab w:val="left" w:pos="540"/>
        </w:tabs>
        <w:ind w:right="-2"/>
        <w:jc w:val="both"/>
        <w:rPr>
          <w:rFonts w:ascii="GHEA Grapalat" w:hAnsi="GHEA Grapalat"/>
          <w:sz w:val="20"/>
          <w:szCs w:val="20"/>
        </w:rPr>
      </w:pPr>
      <w:r w:rsidRPr="007307DF">
        <w:rPr>
          <w:rFonts w:ascii="GHEA Grapalat" w:hAnsi="GHEA Grapalat"/>
          <w:sz w:val="20"/>
          <w:szCs w:val="20"/>
        </w:rPr>
        <w:t xml:space="preserve">(далее — Покупатель) и ________________________________ (далее — Продавец), </w:t>
      </w:r>
    </w:p>
    <w:p w:rsidR="005F687E" w:rsidRPr="007307DF" w:rsidRDefault="005F687E" w:rsidP="00B23CF8">
      <w:pPr>
        <w:widowControl w:val="0"/>
        <w:ind w:left="3544" w:right="-360"/>
        <w:jc w:val="both"/>
        <w:rPr>
          <w:rFonts w:ascii="GHEA Grapalat" w:hAnsi="GHEA Grapalat"/>
          <w:sz w:val="20"/>
          <w:szCs w:val="20"/>
        </w:rPr>
      </w:pPr>
      <w:r w:rsidRPr="007307DF">
        <w:rPr>
          <w:rFonts w:ascii="GHEA Grapalat" w:hAnsi="GHEA Grapalat"/>
          <w:sz w:val="20"/>
          <w:szCs w:val="20"/>
        </w:rPr>
        <w:t>наименование Продавца</w:t>
      </w:r>
    </w:p>
    <w:p w:rsidR="005F687E" w:rsidRPr="007307DF" w:rsidRDefault="005F687E" w:rsidP="00B23CF8">
      <w:pPr>
        <w:widowControl w:val="0"/>
        <w:tabs>
          <w:tab w:val="left" w:pos="360"/>
          <w:tab w:val="left" w:pos="540"/>
        </w:tabs>
        <w:jc w:val="both"/>
        <w:rPr>
          <w:rFonts w:ascii="GHEA Grapalat" w:hAnsi="GHEA Grapalat" w:cs="Sylfaen"/>
          <w:sz w:val="20"/>
          <w:szCs w:val="20"/>
        </w:rPr>
      </w:pPr>
      <w:r w:rsidRPr="007307DF">
        <w:rPr>
          <w:rFonts w:ascii="GHEA Grapalat" w:hAnsi="GHEA Grapalat"/>
          <w:sz w:val="20"/>
          <w:szCs w:val="20"/>
        </w:rPr>
        <w:t>Продавец _______ 20</w:t>
      </w:r>
      <w:r w:rsidRPr="007307DF">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F687E" w:rsidRPr="007307DF" w:rsidTr="005F687E">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hideMark/>
          </w:tcPr>
          <w:p w:rsidR="005F687E" w:rsidRPr="007307DF" w:rsidRDefault="005F687E" w:rsidP="00B23CF8">
            <w:pPr>
              <w:widowControl w:val="0"/>
              <w:jc w:val="center"/>
              <w:rPr>
                <w:rFonts w:ascii="GHEA Grapalat" w:hAnsi="GHEA Grapalat" w:cs="Sylfaen"/>
                <w:bCs/>
                <w:sz w:val="20"/>
                <w:szCs w:val="20"/>
              </w:rPr>
            </w:pPr>
            <w:r w:rsidRPr="007307DF">
              <w:rPr>
                <w:rFonts w:ascii="GHEA Grapalat" w:hAnsi="GHEA Grapalat"/>
                <w:sz w:val="20"/>
                <w:szCs w:val="20"/>
              </w:rPr>
              <w:t>Товар</w:t>
            </w:r>
          </w:p>
        </w:tc>
      </w:tr>
      <w:tr w:rsidR="005F687E" w:rsidRPr="007307DF" w:rsidTr="005F687E">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5F687E" w:rsidRPr="007307DF" w:rsidRDefault="005F687E" w:rsidP="00B23CF8">
            <w:pPr>
              <w:widowControl w:val="0"/>
              <w:jc w:val="center"/>
              <w:rPr>
                <w:rFonts w:ascii="GHEA Grapalat" w:hAnsi="GHEA Grapalat"/>
                <w:sz w:val="20"/>
                <w:szCs w:val="20"/>
              </w:rPr>
            </w:pPr>
            <w:r w:rsidRPr="007307DF">
              <w:rPr>
                <w:rFonts w:ascii="GHEA Grapalat" w:hAnsi="GHEA Grapalat"/>
                <w:sz w:val="20"/>
                <w:szCs w:val="20"/>
              </w:rPr>
              <w:t>объем (фактический)</w:t>
            </w:r>
          </w:p>
        </w:tc>
      </w:tr>
      <w:tr w:rsidR="005F687E" w:rsidRPr="007307DF" w:rsidTr="005F687E">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F687E" w:rsidRPr="007307DF" w:rsidRDefault="005F687E" w:rsidP="00B23CF8">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F687E" w:rsidRPr="007307DF" w:rsidRDefault="005F687E" w:rsidP="00B23CF8">
            <w:pPr>
              <w:widowControl w:val="0"/>
              <w:jc w:val="center"/>
              <w:rPr>
                <w:rFonts w:ascii="GHEA Grapalat" w:hAnsi="GHEA Grapalat" w:cs="Sylfaen"/>
                <w:sz w:val="20"/>
                <w:szCs w:val="20"/>
              </w:rPr>
            </w:pPr>
          </w:p>
        </w:tc>
      </w:tr>
      <w:tr w:rsidR="005F687E" w:rsidRPr="007307DF" w:rsidTr="005F687E">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5F687E" w:rsidRPr="007307DF" w:rsidRDefault="005F687E" w:rsidP="00B23CF8">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F687E" w:rsidRPr="007307DF" w:rsidRDefault="005F687E" w:rsidP="00B23CF8">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F687E" w:rsidRPr="007307DF" w:rsidRDefault="005F687E" w:rsidP="00B23CF8">
            <w:pPr>
              <w:widowControl w:val="0"/>
              <w:jc w:val="center"/>
              <w:rPr>
                <w:rFonts w:ascii="GHEA Grapalat" w:hAnsi="GHEA Grapalat" w:cs="Sylfaen"/>
                <w:sz w:val="20"/>
                <w:szCs w:val="20"/>
              </w:rPr>
            </w:pPr>
          </w:p>
        </w:tc>
      </w:tr>
    </w:tbl>
    <w:p w:rsidR="005F687E" w:rsidRPr="007307DF" w:rsidRDefault="005F687E" w:rsidP="00B23CF8">
      <w:pPr>
        <w:widowControl w:val="0"/>
        <w:tabs>
          <w:tab w:val="left" w:pos="360"/>
          <w:tab w:val="left" w:pos="540"/>
        </w:tabs>
        <w:jc w:val="both"/>
        <w:rPr>
          <w:rFonts w:ascii="GHEA Grapalat" w:hAnsi="GHEA Grapalat" w:cs="Sylfaen"/>
          <w:sz w:val="20"/>
          <w:szCs w:val="20"/>
        </w:rPr>
      </w:pPr>
    </w:p>
    <w:p w:rsidR="005F687E" w:rsidRPr="007307DF" w:rsidRDefault="005F687E" w:rsidP="00B23CF8">
      <w:pPr>
        <w:widowControl w:val="0"/>
        <w:ind w:firstLine="567"/>
        <w:jc w:val="both"/>
        <w:rPr>
          <w:rFonts w:ascii="GHEA Grapalat" w:hAnsi="GHEA Grapalat" w:cs="Sylfaen"/>
          <w:sz w:val="20"/>
          <w:szCs w:val="20"/>
        </w:rPr>
      </w:pPr>
      <w:r w:rsidRPr="007307DF">
        <w:rPr>
          <w:rFonts w:ascii="GHEA Grapalat" w:hAnsi="GHEA Grapalat"/>
          <w:sz w:val="20"/>
          <w:szCs w:val="20"/>
        </w:rPr>
        <w:t>Настоящий акт составлен в 2 экземплярах, каждой из сторон предоставляется по одному экземпляру.</w:t>
      </w:r>
    </w:p>
    <w:p w:rsidR="005F687E" w:rsidRPr="007307DF" w:rsidRDefault="005F687E" w:rsidP="00B23CF8">
      <w:pPr>
        <w:rPr>
          <w:rFonts w:ascii="GHEA Grapalat" w:hAnsi="GHEA Grapalat"/>
          <w:sz w:val="20"/>
          <w:szCs w:val="20"/>
        </w:rPr>
      </w:pPr>
      <w:r w:rsidRPr="007307DF">
        <w:rPr>
          <w:rFonts w:ascii="GHEA Grapalat" w:hAnsi="GHEA Grapalat"/>
          <w:sz w:val="20"/>
          <w:szCs w:val="20"/>
        </w:rPr>
        <w:t xml:space="preserve">                                                       </w:t>
      </w:r>
    </w:p>
    <w:p w:rsidR="005F687E" w:rsidRPr="007307DF" w:rsidRDefault="005F687E" w:rsidP="00B23CF8">
      <w:pPr>
        <w:rPr>
          <w:rFonts w:ascii="GHEA Grapalat" w:hAnsi="GHEA Grapalat"/>
          <w:sz w:val="20"/>
          <w:szCs w:val="20"/>
          <w:lang w:val="en-US"/>
        </w:rPr>
      </w:pPr>
      <w:r w:rsidRPr="007307DF">
        <w:rPr>
          <w:rFonts w:ascii="GHEA Grapalat" w:hAnsi="GHEA Grapalat"/>
          <w:sz w:val="20"/>
          <w:szCs w:val="20"/>
        </w:rPr>
        <w:t xml:space="preserve">                                                          СТОРОНЫ</w:t>
      </w:r>
    </w:p>
    <w:p w:rsidR="005F687E" w:rsidRPr="007307DF" w:rsidRDefault="005F687E" w:rsidP="00B23CF8">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5F687E" w:rsidRPr="007307DF" w:rsidTr="005F687E">
        <w:tc>
          <w:tcPr>
            <w:tcW w:w="4450" w:type="dxa"/>
            <w:hideMark/>
          </w:tcPr>
          <w:p w:rsidR="005F687E" w:rsidRPr="007307DF" w:rsidRDefault="005F687E" w:rsidP="00B23CF8">
            <w:pPr>
              <w:widowControl w:val="0"/>
              <w:tabs>
                <w:tab w:val="left" w:pos="360"/>
                <w:tab w:val="left" w:pos="540"/>
              </w:tabs>
              <w:jc w:val="center"/>
              <w:rPr>
                <w:rFonts w:ascii="GHEA Grapalat" w:hAnsi="GHEA Grapalat" w:cs="Sylfaen"/>
                <w:b/>
                <w:bCs/>
                <w:sz w:val="20"/>
                <w:szCs w:val="20"/>
              </w:rPr>
            </w:pPr>
            <w:r w:rsidRPr="007307DF">
              <w:rPr>
                <w:rFonts w:ascii="GHEA Grapalat" w:hAnsi="GHEA Grapalat"/>
                <w:b/>
                <w:sz w:val="20"/>
                <w:szCs w:val="20"/>
              </w:rPr>
              <w:t>Передал</w:t>
            </w:r>
          </w:p>
        </w:tc>
        <w:tc>
          <w:tcPr>
            <w:tcW w:w="4836" w:type="dxa"/>
            <w:hideMark/>
          </w:tcPr>
          <w:p w:rsidR="005F687E" w:rsidRPr="007307DF" w:rsidRDefault="005F687E" w:rsidP="00B23CF8">
            <w:pPr>
              <w:widowControl w:val="0"/>
              <w:tabs>
                <w:tab w:val="left" w:pos="360"/>
                <w:tab w:val="left" w:pos="540"/>
              </w:tabs>
              <w:jc w:val="center"/>
              <w:rPr>
                <w:rFonts w:ascii="GHEA Grapalat" w:hAnsi="GHEA Grapalat" w:cs="Sylfaen"/>
                <w:b/>
                <w:bCs/>
                <w:sz w:val="20"/>
                <w:szCs w:val="20"/>
              </w:rPr>
            </w:pPr>
            <w:r w:rsidRPr="007307DF">
              <w:rPr>
                <w:rFonts w:ascii="GHEA Grapalat" w:hAnsi="GHEA Grapalat"/>
                <w:b/>
                <w:sz w:val="20"/>
                <w:szCs w:val="20"/>
              </w:rPr>
              <w:t>Принял</w:t>
            </w:r>
          </w:p>
        </w:tc>
      </w:tr>
    </w:tbl>
    <w:p w:rsidR="005F687E" w:rsidRPr="007307DF" w:rsidRDefault="005F687E" w:rsidP="00B23CF8">
      <w:pPr>
        <w:widowControl w:val="0"/>
        <w:tabs>
          <w:tab w:val="left" w:pos="360"/>
          <w:tab w:val="left" w:pos="540"/>
        </w:tabs>
        <w:jc w:val="right"/>
        <w:rPr>
          <w:rFonts w:ascii="GHEA Grapalat" w:hAnsi="GHEA Grapalat" w:cs="Sylfaen"/>
          <w:sz w:val="20"/>
          <w:szCs w:val="20"/>
        </w:rPr>
      </w:pPr>
      <w:r w:rsidRPr="007307DF">
        <w:rPr>
          <w:rFonts w:ascii="GHEA Grapalat" w:hAnsi="GHEA Grapalat"/>
          <w:sz w:val="20"/>
          <w:szCs w:val="20"/>
        </w:rPr>
        <w:t>представитель, спроектировавший заявку:</w:t>
      </w:r>
    </w:p>
    <w:p w:rsidR="005F687E" w:rsidRPr="007307DF" w:rsidRDefault="005F687E" w:rsidP="00B23CF8">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F687E" w:rsidRPr="007307DF" w:rsidTr="005F687E">
        <w:trPr>
          <w:tblCellSpacing w:w="7" w:type="dxa"/>
          <w:jc w:val="center"/>
        </w:trPr>
        <w:tc>
          <w:tcPr>
            <w:tcW w:w="0" w:type="auto"/>
            <w:vAlign w:val="center"/>
            <w:hideMark/>
          </w:tcPr>
          <w:p w:rsidR="005F687E" w:rsidRPr="007307DF" w:rsidRDefault="005F687E" w:rsidP="00B23CF8">
            <w:pPr>
              <w:widowControl w:val="0"/>
              <w:jc w:val="center"/>
              <w:rPr>
                <w:rFonts w:ascii="GHEA Grapalat" w:hAnsi="GHEA Grapalat" w:cs="GHEA Grapalat"/>
                <w:sz w:val="20"/>
                <w:szCs w:val="20"/>
              </w:rPr>
            </w:pPr>
            <w:r w:rsidRPr="007307DF">
              <w:rPr>
                <w:rFonts w:ascii="GHEA Grapalat" w:hAnsi="GHEA Grapalat"/>
                <w:sz w:val="20"/>
                <w:szCs w:val="20"/>
              </w:rPr>
              <w:t xml:space="preserve">___________________________ </w:t>
            </w:r>
          </w:p>
          <w:p w:rsidR="005F687E" w:rsidRPr="007307DF" w:rsidRDefault="005F687E" w:rsidP="00B23CF8">
            <w:pPr>
              <w:widowControl w:val="0"/>
              <w:jc w:val="center"/>
              <w:rPr>
                <w:rFonts w:ascii="GHEA Grapalat" w:hAnsi="GHEA Grapalat" w:cs="GHEA Grapalat"/>
                <w:sz w:val="20"/>
                <w:szCs w:val="20"/>
                <w:vertAlign w:val="superscript"/>
              </w:rPr>
            </w:pPr>
            <w:r w:rsidRPr="007307DF">
              <w:rPr>
                <w:rFonts w:ascii="GHEA Grapalat" w:hAnsi="GHEA Grapalat"/>
                <w:sz w:val="20"/>
                <w:szCs w:val="20"/>
                <w:vertAlign w:val="superscript"/>
              </w:rPr>
              <w:t>фамилия, имя</w:t>
            </w:r>
          </w:p>
        </w:tc>
        <w:tc>
          <w:tcPr>
            <w:tcW w:w="0" w:type="auto"/>
            <w:vAlign w:val="center"/>
            <w:hideMark/>
          </w:tcPr>
          <w:p w:rsidR="005F687E" w:rsidRPr="007307DF" w:rsidRDefault="005F687E" w:rsidP="00B23CF8">
            <w:pPr>
              <w:widowControl w:val="0"/>
              <w:jc w:val="center"/>
              <w:rPr>
                <w:rFonts w:ascii="GHEA Grapalat" w:hAnsi="GHEA Grapalat" w:cs="GHEA Grapalat"/>
                <w:sz w:val="20"/>
                <w:szCs w:val="20"/>
              </w:rPr>
            </w:pPr>
            <w:r w:rsidRPr="007307DF">
              <w:rPr>
                <w:rFonts w:ascii="GHEA Grapalat" w:hAnsi="GHEA Grapalat"/>
                <w:sz w:val="20"/>
                <w:szCs w:val="20"/>
              </w:rPr>
              <w:t>___________________________</w:t>
            </w:r>
          </w:p>
          <w:p w:rsidR="005F687E" w:rsidRPr="007307DF" w:rsidRDefault="005F687E" w:rsidP="00B23CF8">
            <w:pPr>
              <w:widowControl w:val="0"/>
              <w:jc w:val="center"/>
              <w:rPr>
                <w:rFonts w:ascii="GHEA Grapalat" w:hAnsi="GHEA Grapalat" w:cs="GHEA Grapalat"/>
                <w:sz w:val="20"/>
                <w:szCs w:val="20"/>
                <w:vertAlign w:val="superscript"/>
              </w:rPr>
            </w:pPr>
            <w:r w:rsidRPr="007307DF">
              <w:rPr>
                <w:rFonts w:ascii="GHEA Grapalat" w:hAnsi="GHEA Grapalat"/>
                <w:sz w:val="20"/>
                <w:szCs w:val="20"/>
                <w:vertAlign w:val="superscript"/>
              </w:rPr>
              <w:t>фамилия, имя</w:t>
            </w:r>
          </w:p>
        </w:tc>
      </w:tr>
      <w:tr w:rsidR="005F687E" w:rsidRPr="007307DF" w:rsidTr="005F687E">
        <w:trPr>
          <w:tblCellSpacing w:w="7" w:type="dxa"/>
          <w:jc w:val="center"/>
        </w:trPr>
        <w:tc>
          <w:tcPr>
            <w:tcW w:w="0" w:type="auto"/>
            <w:vAlign w:val="center"/>
            <w:hideMark/>
          </w:tcPr>
          <w:p w:rsidR="005F687E" w:rsidRPr="007307DF" w:rsidRDefault="005F687E" w:rsidP="00B23CF8">
            <w:pPr>
              <w:widowControl w:val="0"/>
              <w:jc w:val="center"/>
              <w:rPr>
                <w:rFonts w:ascii="GHEA Grapalat" w:hAnsi="GHEA Grapalat" w:cs="GHEA Grapalat"/>
                <w:sz w:val="20"/>
                <w:szCs w:val="20"/>
              </w:rPr>
            </w:pPr>
            <w:r w:rsidRPr="007307DF">
              <w:rPr>
                <w:rFonts w:ascii="GHEA Grapalat" w:hAnsi="GHEA Grapalat"/>
                <w:sz w:val="20"/>
                <w:szCs w:val="20"/>
              </w:rPr>
              <w:t xml:space="preserve">___________________________ </w:t>
            </w:r>
          </w:p>
          <w:p w:rsidR="005F687E" w:rsidRPr="007307DF" w:rsidRDefault="005F687E" w:rsidP="00B23CF8">
            <w:pPr>
              <w:widowControl w:val="0"/>
              <w:jc w:val="center"/>
              <w:rPr>
                <w:rFonts w:ascii="GHEA Grapalat" w:hAnsi="GHEA Grapalat" w:cs="GHEA Grapalat"/>
                <w:sz w:val="20"/>
                <w:szCs w:val="20"/>
                <w:vertAlign w:val="superscript"/>
              </w:rPr>
            </w:pPr>
            <w:r w:rsidRPr="007307DF">
              <w:rPr>
                <w:rFonts w:ascii="GHEA Grapalat" w:hAnsi="GHEA Grapalat"/>
                <w:sz w:val="20"/>
                <w:szCs w:val="20"/>
                <w:vertAlign w:val="superscript"/>
              </w:rPr>
              <w:t>подпись</w:t>
            </w:r>
          </w:p>
        </w:tc>
        <w:tc>
          <w:tcPr>
            <w:tcW w:w="0" w:type="auto"/>
            <w:vAlign w:val="center"/>
            <w:hideMark/>
          </w:tcPr>
          <w:p w:rsidR="005F687E" w:rsidRPr="007307DF" w:rsidRDefault="005F687E" w:rsidP="00B23CF8">
            <w:pPr>
              <w:widowControl w:val="0"/>
              <w:jc w:val="center"/>
              <w:rPr>
                <w:rFonts w:ascii="GHEA Grapalat" w:hAnsi="GHEA Grapalat" w:cs="GHEA Grapalat"/>
                <w:sz w:val="20"/>
                <w:szCs w:val="20"/>
              </w:rPr>
            </w:pPr>
            <w:r w:rsidRPr="007307DF">
              <w:rPr>
                <w:rFonts w:ascii="GHEA Grapalat" w:hAnsi="GHEA Grapalat"/>
                <w:sz w:val="20"/>
                <w:szCs w:val="20"/>
              </w:rPr>
              <w:t>___________________________</w:t>
            </w:r>
          </w:p>
          <w:p w:rsidR="005F687E" w:rsidRPr="007307DF" w:rsidRDefault="005F687E" w:rsidP="00B23CF8">
            <w:pPr>
              <w:widowControl w:val="0"/>
              <w:jc w:val="center"/>
              <w:rPr>
                <w:rFonts w:ascii="GHEA Grapalat" w:hAnsi="GHEA Grapalat" w:cs="GHEA Grapalat"/>
                <w:sz w:val="20"/>
                <w:szCs w:val="20"/>
                <w:vertAlign w:val="superscript"/>
              </w:rPr>
            </w:pPr>
            <w:r w:rsidRPr="007307DF">
              <w:rPr>
                <w:rFonts w:ascii="GHEA Grapalat" w:hAnsi="GHEA Grapalat"/>
                <w:sz w:val="20"/>
                <w:szCs w:val="20"/>
                <w:vertAlign w:val="superscript"/>
              </w:rPr>
              <w:t>подпись</w:t>
            </w:r>
          </w:p>
        </w:tc>
      </w:tr>
    </w:tbl>
    <w:p w:rsidR="005F687E" w:rsidRPr="007307DF" w:rsidRDefault="005F687E" w:rsidP="00B23CF8">
      <w:pPr>
        <w:widowControl w:val="0"/>
        <w:ind w:left="-142" w:firstLine="142"/>
        <w:jc w:val="center"/>
        <w:rPr>
          <w:rFonts w:ascii="GHEA Grapalat" w:hAnsi="GHEA Grapalat" w:cs="Sylfaen"/>
          <w:b/>
          <w:sz w:val="20"/>
          <w:szCs w:val="20"/>
        </w:rPr>
      </w:pPr>
    </w:p>
    <w:p w:rsidR="00B23CF8" w:rsidRPr="007307DF" w:rsidRDefault="00B23CF8" w:rsidP="00B23CF8">
      <w:pPr>
        <w:rPr>
          <w:rFonts w:ascii="GHEA Grapalat" w:hAnsi="GHEA Grapalat"/>
        </w:rPr>
      </w:pPr>
    </w:p>
    <w:sectPr w:rsidR="00B23CF8" w:rsidRPr="007307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12" w:rsidRDefault="007A5B12" w:rsidP="005F687E">
      <w:r>
        <w:separator/>
      </w:r>
    </w:p>
  </w:endnote>
  <w:endnote w:type="continuationSeparator" w:id="0">
    <w:p w:rsidR="007A5B12" w:rsidRDefault="007A5B12" w:rsidP="005F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w:panose1 w:val="020B0604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MT">
    <w:altName w:val="Arial"/>
    <w:panose1 w:val="00000000000000000000"/>
    <w:charset w:val="00"/>
    <w:family w:val="roman"/>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12" w:rsidRDefault="007A5B12" w:rsidP="005F687E">
      <w:r>
        <w:separator/>
      </w:r>
    </w:p>
  </w:footnote>
  <w:footnote w:type="continuationSeparator" w:id="0">
    <w:p w:rsidR="007A5B12" w:rsidRDefault="007A5B12" w:rsidP="005F687E">
      <w:r>
        <w:continuationSeparator/>
      </w:r>
    </w:p>
  </w:footnote>
  <w:footnote w:id="1">
    <w:p w:rsidR="007A5B12" w:rsidRDefault="007A5B12" w:rsidP="005F687E">
      <w:pPr>
        <w:pStyle w:val="FootnoteText"/>
        <w:widowControl w:val="0"/>
        <w:jc w:val="both"/>
        <w:rPr>
          <w:rFonts w:ascii="GHEA Grapalat" w:hAnsi="GHEA Grapalat"/>
          <w:i/>
          <w:lang w:val="hy-AM"/>
        </w:rPr>
      </w:pPr>
      <w:r>
        <w:rPr>
          <w:rFonts w:ascii="GHEA Grapalat" w:hAnsi="GHEA Grapalat"/>
          <w:i/>
          <w:vertAlign w:val="superscript"/>
          <w:lang w:val="hy-AM"/>
        </w:rPr>
        <w:t>6.1</w:t>
      </w:r>
      <w:r>
        <w:rPr>
          <w:rFonts w:ascii="GHEA Grapalat" w:hAnsi="GHEA Grapalat"/>
          <w:i/>
          <w:lang w:val="hy-AM"/>
        </w:rPr>
        <w:t xml:space="preserve"> </w:t>
      </w:r>
      <w:r>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7A5B12" w:rsidRDefault="007A5B12" w:rsidP="005F687E">
      <w:pPr>
        <w:pStyle w:val="FootnoteText"/>
        <w:jc w:val="both"/>
        <w:rPr>
          <w:del w:id="0" w:author="Inesa Kocharyan" w:date="2019-10-29T12:18:00Z"/>
        </w:rPr>
      </w:pPr>
      <w:r>
        <w:rPr>
          <w:rStyle w:val="FootnoteReference"/>
        </w:rPr>
        <w:t>7</w:t>
      </w:r>
      <w:r>
        <w:t xml:space="preserve"> </w:t>
      </w:r>
      <w:r>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Pr>
          <w:rFonts w:ascii="GHEA Grapalat" w:hAnsi="GHEA Grapalat"/>
        </w:rPr>
        <w:t xml:space="preserve">, </w:t>
      </w:r>
      <w:r>
        <w:rPr>
          <w:rFonts w:ascii="GHEA Grapalat" w:hAnsi="GHEA Grapalat"/>
          <w:i/>
        </w:rPr>
        <w:t>если не применяется условие, установленное последним предложением пункта 1.1 настоящей части ".</w:t>
      </w:r>
    </w:p>
  </w:footnote>
  <w:footnote w:id="2">
    <w:p w:rsidR="007A5B12" w:rsidRDefault="007A5B12" w:rsidP="005F687E">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3">
    <w:p w:rsidR="007A5B12" w:rsidRPr="007307DF" w:rsidRDefault="007A5B12" w:rsidP="001D1F8F">
      <w:pPr>
        <w:jc w:val="both"/>
        <w:rPr>
          <w:rFonts w:ascii="GHEA Grapalat" w:hAnsi="GHEA Grapalat"/>
          <w:sz w:val="20"/>
          <w:szCs w:val="20"/>
        </w:rPr>
      </w:pPr>
      <w:r w:rsidRPr="007307DF">
        <w:rPr>
          <w:rFonts w:ascii="GHEA Grapalat" w:hAnsi="GHEA Grapalat"/>
          <w:sz w:val="20"/>
          <w:szCs w:val="20"/>
        </w:rPr>
        <w:t xml:space="preserve">Прилагается  полное описание предлагаемого   ----------------------------     товара, </w:t>
      </w:r>
    </w:p>
    <w:p w:rsidR="007A5B12" w:rsidRPr="007307DF" w:rsidRDefault="007A5B12" w:rsidP="001D1F8F">
      <w:pPr>
        <w:jc w:val="both"/>
        <w:rPr>
          <w:rFonts w:ascii="GHEA Grapalat" w:hAnsi="GHEA Grapalat"/>
          <w:sz w:val="20"/>
          <w:szCs w:val="20"/>
        </w:rPr>
      </w:pPr>
      <w:r w:rsidRPr="007307DF">
        <w:rPr>
          <w:rFonts w:ascii="GHEA Grapalat" w:hAnsi="GHEA Grapalat"/>
          <w:sz w:val="20"/>
          <w:szCs w:val="20"/>
        </w:rPr>
        <w:t xml:space="preserve">                                                                                                             наименование участника</w:t>
      </w:r>
    </w:p>
    <w:p w:rsidR="007A5B12" w:rsidRPr="007307DF" w:rsidRDefault="007A5B12" w:rsidP="001D1F8F">
      <w:pPr>
        <w:jc w:val="both"/>
        <w:rPr>
          <w:rFonts w:ascii="GHEA Grapalat" w:hAnsi="GHEA Grapalat"/>
          <w:sz w:val="20"/>
          <w:szCs w:val="20"/>
          <w:lang w:val="hy-AM"/>
        </w:rPr>
      </w:pPr>
      <w:r w:rsidRPr="007307DF">
        <w:rPr>
          <w:rFonts w:ascii="GHEA Grapalat" w:hAnsi="GHEA Grapalat"/>
          <w:sz w:val="20"/>
          <w:szCs w:val="20"/>
        </w:rPr>
        <w:t xml:space="preserve">согласно Приложению 1.1.                                                                                                                           </w:t>
      </w:r>
    </w:p>
    <w:p w:rsidR="007A5B12" w:rsidRPr="007307DF" w:rsidRDefault="007A5B12" w:rsidP="001D1F8F">
      <w:pPr>
        <w:tabs>
          <w:tab w:val="left" w:pos="7371"/>
        </w:tabs>
        <w:ind w:left="3544" w:firstLine="3"/>
        <w:jc w:val="both"/>
        <w:rPr>
          <w:rFonts w:ascii="GHEA Grapalat" w:hAnsi="GHEA Grapalat"/>
          <w:sz w:val="20"/>
          <w:szCs w:val="20"/>
          <w:lang w:val="hy-AM"/>
        </w:rPr>
      </w:pPr>
    </w:p>
    <w:p w:rsidR="007A5B12" w:rsidRPr="007307DF" w:rsidRDefault="007A5B12" w:rsidP="001D1F8F">
      <w:pPr>
        <w:tabs>
          <w:tab w:val="left" w:pos="7371"/>
        </w:tabs>
        <w:ind w:left="3544" w:firstLine="3"/>
        <w:jc w:val="both"/>
        <w:rPr>
          <w:rFonts w:ascii="GHEA Grapalat" w:hAnsi="GHEA Grapalat"/>
          <w:sz w:val="20"/>
          <w:szCs w:val="20"/>
          <w:lang w:val="hy-AM"/>
        </w:rPr>
      </w:pPr>
    </w:p>
    <w:p w:rsidR="007A5B12" w:rsidRPr="007307DF" w:rsidRDefault="007A5B12" w:rsidP="001D1F8F">
      <w:pPr>
        <w:tabs>
          <w:tab w:val="left" w:pos="7371"/>
        </w:tabs>
        <w:ind w:left="3544" w:firstLine="3"/>
        <w:jc w:val="both"/>
        <w:rPr>
          <w:rFonts w:ascii="GHEA Grapalat" w:hAnsi="GHEA Grapalat"/>
          <w:sz w:val="20"/>
          <w:szCs w:val="20"/>
        </w:rPr>
      </w:pPr>
    </w:p>
    <w:p w:rsidR="007A5B12" w:rsidRPr="007307DF" w:rsidRDefault="007A5B12" w:rsidP="001D1F8F">
      <w:pPr>
        <w:tabs>
          <w:tab w:val="left" w:pos="7371"/>
        </w:tabs>
        <w:ind w:left="3544" w:firstLine="3"/>
        <w:jc w:val="both"/>
        <w:rPr>
          <w:rFonts w:ascii="GHEA Grapalat" w:hAnsi="GHEA Grapalat"/>
          <w:sz w:val="20"/>
          <w:szCs w:val="20"/>
        </w:rPr>
      </w:pPr>
    </w:p>
    <w:p w:rsidR="007A5B12" w:rsidRPr="007307DF" w:rsidRDefault="007A5B12" w:rsidP="001D1F8F">
      <w:pPr>
        <w:jc w:val="both"/>
        <w:rPr>
          <w:rFonts w:ascii="GHEA Grapalat" w:hAnsi="GHEA Grapalat"/>
          <w:sz w:val="20"/>
          <w:szCs w:val="20"/>
        </w:rPr>
      </w:pPr>
      <w:r w:rsidRPr="007307DF">
        <w:rPr>
          <w:rFonts w:ascii="GHEA Grapalat" w:hAnsi="GHEA Grapalat"/>
          <w:sz w:val="20"/>
          <w:szCs w:val="20"/>
        </w:rPr>
        <w:t>_______________________________________________</w:t>
      </w:r>
      <w:r w:rsidRPr="007307DF">
        <w:rPr>
          <w:rFonts w:ascii="GHEA Grapalat" w:hAnsi="GHEA Grapalat"/>
          <w:sz w:val="20"/>
          <w:szCs w:val="20"/>
        </w:rPr>
        <w:tab/>
        <w:t>_____________________</w:t>
      </w:r>
    </w:p>
    <w:p w:rsidR="007A5B12" w:rsidRPr="007307DF" w:rsidRDefault="007A5B12" w:rsidP="001D1F8F">
      <w:pPr>
        <w:tabs>
          <w:tab w:val="left" w:pos="7230"/>
        </w:tabs>
        <w:ind w:left="851"/>
        <w:jc w:val="both"/>
        <w:rPr>
          <w:rFonts w:ascii="GHEA Grapalat" w:hAnsi="GHEA Grapalat"/>
          <w:sz w:val="20"/>
          <w:szCs w:val="20"/>
        </w:rPr>
      </w:pPr>
      <w:r w:rsidRPr="007307DF">
        <w:rPr>
          <w:rFonts w:ascii="GHEA Grapalat" w:hAnsi="GHEA Grapalat"/>
          <w:sz w:val="20"/>
          <w:szCs w:val="20"/>
        </w:rPr>
        <w:t>наименование участника (должность,</w:t>
      </w:r>
      <w:r w:rsidRPr="007307DF">
        <w:rPr>
          <w:rFonts w:ascii="GHEA Grapalat" w:hAnsi="GHEA Grapalat"/>
          <w:sz w:val="20"/>
          <w:szCs w:val="20"/>
        </w:rPr>
        <w:tab/>
        <w:t>подпись)</w:t>
      </w:r>
    </w:p>
    <w:p w:rsidR="007A5B12" w:rsidRPr="007307DF" w:rsidRDefault="007A5B12" w:rsidP="001D1F8F">
      <w:pPr>
        <w:ind w:left="1134"/>
        <w:jc w:val="both"/>
        <w:rPr>
          <w:rFonts w:ascii="GHEA Grapalat" w:hAnsi="GHEA Grapalat"/>
          <w:sz w:val="20"/>
          <w:szCs w:val="20"/>
        </w:rPr>
      </w:pPr>
      <w:r w:rsidRPr="007307DF">
        <w:rPr>
          <w:rFonts w:ascii="GHEA Grapalat" w:hAnsi="GHEA Grapalat"/>
          <w:sz w:val="20"/>
          <w:szCs w:val="20"/>
        </w:rPr>
        <w:t>имя, фамилия руководителя)</w:t>
      </w:r>
    </w:p>
    <w:p w:rsidR="007A5B12" w:rsidRPr="007307DF" w:rsidRDefault="007A5B12" w:rsidP="001D1F8F">
      <w:pPr>
        <w:widowControl w:val="0"/>
        <w:jc w:val="right"/>
        <w:rPr>
          <w:rFonts w:ascii="GHEA Grapalat" w:hAnsi="GHEA Grapalat"/>
          <w:b/>
          <w:sz w:val="20"/>
          <w:szCs w:val="20"/>
        </w:rPr>
      </w:pPr>
      <w:r w:rsidRPr="007307DF">
        <w:rPr>
          <w:rFonts w:ascii="GHEA Grapalat" w:hAnsi="GHEA Grapalat"/>
          <w:sz w:val="20"/>
          <w:szCs w:val="20"/>
        </w:rPr>
        <w:t>М. П.</w:t>
      </w:r>
      <w:r w:rsidRPr="007307DF">
        <w:rPr>
          <w:rFonts w:ascii="GHEA Grapalat" w:hAnsi="GHEA Grapalat"/>
          <w:b/>
          <w:sz w:val="20"/>
          <w:szCs w:val="20"/>
        </w:rPr>
        <w:t xml:space="preserve"> </w:t>
      </w:r>
    </w:p>
    <w:p w:rsidR="007A5B12" w:rsidRPr="007307DF" w:rsidRDefault="007A5B12" w:rsidP="001D1F8F">
      <w:pPr>
        <w:rPr>
          <w:rFonts w:ascii="GHEA Grapalat" w:hAnsi="GHEA Grapalat"/>
          <w:b/>
          <w:sz w:val="20"/>
          <w:szCs w:val="20"/>
        </w:rPr>
      </w:pPr>
      <w:r w:rsidRPr="007307DF">
        <w:rPr>
          <w:rFonts w:ascii="GHEA Grapalat" w:hAnsi="GHEA Grapalat"/>
          <w:b/>
          <w:sz w:val="20"/>
          <w:szCs w:val="20"/>
        </w:rPr>
        <w:br w:type="page"/>
      </w:r>
    </w:p>
    <w:p w:rsidR="007A5B12" w:rsidRDefault="007A5B12" w:rsidP="005F687E">
      <w:pPr>
        <w:pStyle w:val="FootnoteText"/>
        <w:jc w:val="both"/>
        <w:rPr>
          <w:rFonts w:ascii="GHEA Grapalat" w:hAnsi="GHEA Grapalat"/>
          <w:i/>
        </w:rPr>
      </w:pPr>
    </w:p>
    <w:p w:rsidR="007A5B12" w:rsidRDefault="007A5B12" w:rsidP="005F687E">
      <w:pPr>
        <w:pStyle w:val="FootnoteText"/>
        <w:jc w:val="both"/>
        <w:rPr>
          <w:rFonts w:ascii="GHEA Grapalat" w:hAnsi="GHEA Grapalat"/>
          <w:i/>
        </w:rPr>
      </w:pPr>
      <w:r>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7A5B12" w:rsidRDefault="007A5B12" w:rsidP="005F687E">
      <w:pPr>
        <w:jc w:val="both"/>
      </w:pPr>
    </w:p>
    <w:p w:rsidR="007A5B12" w:rsidRDefault="007A5B12" w:rsidP="005F687E">
      <w:pPr>
        <w:jc w:val="both"/>
        <w:rPr>
          <w:rFonts w:ascii="GHEA Grapalat" w:hAnsi="GHEA Grapalat"/>
          <w:i/>
          <w:sz w:val="20"/>
          <w:szCs w:val="20"/>
        </w:rPr>
      </w:pPr>
      <w:r>
        <w:rPr>
          <w:rFonts w:ascii="GHEA Grapalat" w:hAnsi="GHEA Grapalat"/>
          <w:i/>
          <w:sz w:val="20"/>
          <w:szCs w:val="20"/>
        </w:rPr>
        <w:t>** -участник</w:t>
      </w:r>
      <w:r>
        <w:rPr>
          <w:rFonts w:asciiTheme="minorHAnsi" w:hAnsiTheme="minorHAnsi"/>
          <w:sz w:val="20"/>
          <w:szCs w:val="20"/>
          <w:lang w:val="af-ZA"/>
        </w:rPr>
        <w:t xml:space="preserve"> </w:t>
      </w:r>
      <w:r>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7A5B12" w:rsidRDefault="007A5B12" w:rsidP="005F687E">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7A5B12" w:rsidRDefault="007A5B12" w:rsidP="005F687E">
      <w:pPr>
        <w:jc w:val="both"/>
        <w:rPr>
          <w:rFonts w:ascii="GHEA Grapalat" w:hAnsi="GHEA Grapalat"/>
          <w:i/>
          <w:sz w:val="20"/>
          <w:szCs w:val="20"/>
        </w:rPr>
      </w:pPr>
      <w:r>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7A5B12" w:rsidRPr="001D1F8F" w:rsidRDefault="007A5B12" w:rsidP="005F687E">
      <w:pPr>
        <w:jc w:val="both"/>
        <w:rPr>
          <w:rFonts w:asciiTheme="minorHAnsi" w:hAnsiTheme="minorHAnsi"/>
        </w:rPr>
      </w:pPr>
    </w:p>
  </w:footnote>
  <w:footnote w:id="4">
    <w:p w:rsidR="007A5B12" w:rsidRDefault="007A5B12" w:rsidP="005F687E">
      <w:pPr>
        <w:pStyle w:val="FootnoteText"/>
      </w:pPr>
      <w:r>
        <w:rPr>
          <w:rStyle w:val="FootnoteReference"/>
        </w:rPr>
        <w:t>*</w:t>
      </w:r>
      <w:r>
        <w:t xml:space="preserve"> </w:t>
      </w:r>
      <w:r>
        <w:rPr>
          <w:rFonts w:ascii="GHEA Grapalat" w:hAnsi="GHEA Grapalat"/>
          <w:i/>
        </w:rPr>
        <w:t>Заполняется секретарем Комиссии до опубликования приглашения в бюллетене</w:t>
      </w:r>
    </w:p>
  </w:footnote>
  <w:footnote w:id="5">
    <w:p w:rsidR="007A5B12" w:rsidRDefault="007A5B12" w:rsidP="005F687E">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6">
    <w:p w:rsidR="007A5B12" w:rsidRDefault="007A5B12" w:rsidP="005F687E">
      <w:pPr>
        <w:widowControl w:val="0"/>
        <w:ind w:right="309"/>
        <w:jc w:val="both"/>
        <w:rPr>
          <w:rFonts w:ascii="GHEA Grapalat" w:hAnsi="GHEA Grapalat"/>
          <w:i/>
          <w:sz w:val="20"/>
          <w:szCs w:val="20"/>
          <w:lang w:val="es-ES"/>
        </w:rPr>
      </w:pPr>
      <w:r>
        <w:rPr>
          <w:rStyle w:val="FootnoteReference"/>
        </w:rPr>
        <w:t>**</w:t>
      </w:r>
      <w:r>
        <w:t xml:space="preserve"> </w:t>
      </w:r>
      <w:r>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7A5B12" w:rsidRDefault="007A5B12" w:rsidP="005F687E">
      <w:pPr>
        <w:pStyle w:val="FootnoteText"/>
        <w:rPr>
          <w:lang w:val="es-ES"/>
        </w:rPr>
      </w:pPr>
    </w:p>
  </w:footnote>
  <w:footnote w:id="7">
    <w:p w:rsidR="007A5B12" w:rsidRDefault="007A5B12" w:rsidP="007B39AC">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8">
    <w:p w:rsidR="007A5B12" w:rsidRDefault="007A5B12" w:rsidP="007B39AC">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9">
    <w:p w:rsidR="007A5B12" w:rsidRDefault="007A5B12" w:rsidP="006543EB">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10">
    <w:p w:rsidR="007A5B12" w:rsidRDefault="007A5B12" w:rsidP="005F687E">
      <w:pPr>
        <w:pStyle w:val="FootnoteText"/>
        <w:widowControl w:val="0"/>
        <w:jc w:val="both"/>
        <w:rPr>
          <w:rFonts w:ascii="GHEA Grapalat" w:hAnsi="GHEA Grapalat"/>
          <w:i/>
          <w:lang w:val="hy-AM"/>
        </w:rPr>
      </w:pPr>
      <w:r>
        <w:rPr>
          <w:rStyle w:val="FootnoteReference"/>
        </w:rPr>
        <w:t>17</w:t>
      </w:r>
      <w:r>
        <w:t xml:space="preserve"> </w:t>
      </w:r>
      <w:r>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7A5B12" w:rsidRDefault="007A5B12" w:rsidP="005F687E">
      <w:pPr>
        <w:pStyle w:val="FootnoteText"/>
        <w:widowControl w:val="0"/>
        <w:jc w:val="both"/>
        <w:rPr>
          <w:lang w:val="hy-AM"/>
        </w:rPr>
      </w:pPr>
    </w:p>
  </w:footnote>
  <w:footnote w:id="11">
    <w:p w:rsidR="007A5B12" w:rsidRDefault="007A5B12" w:rsidP="005F687E">
      <w:pPr>
        <w:pStyle w:val="FootnoteText"/>
        <w:widowControl w:val="0"/>
        <w:jc w:val="both"/>
        <w:rPr>
          <w:lang w:val="hy-AM"/>
        </w:rPr>
      </w:pPr>
      <w:r>
        <w:rPr>
          <w:rStyle w:val="FootnoteReference"/>
        </w:rPr>
        <w:t>22</w:t>
      </w:r>
      <w:r>
        <w:t xml:space="preserve"> </w:t>
      </w:r>
      <w:r>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rsidR="007A5B12" w:rsidRDefault="007A5B12" w:rsidP="005F687E">
      <w:pPr>
        <w:pStyle w:val="FootnoteText"/>
        <w:widowControl w:val="0"/>
        <w:jc w:val="both"/>
        <w:rPr>
          <w:rFonts w:ascii="GHEA Grapalat" w:hAnsi="GHEA Grapalat"/>
          <w:lang w:val="hy-AM"/>
        </w:rPr>
      </w:pPr>
      <w:r>
        <w:rPr>
          <w:rStyle w:val="FootnoteReference"/>
        </w:rPr>
        <w:t>23</w:t>
      </w:r>
      <w:r>
        <w:t xml:space="preserve"> </w:t>
      </w:r>
      <w:r>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A5B12" w:rsidRDefault="007A5B12" w:rsidP="005F687E">
      <w:pPr>
        <w:pStyle w:val="FootnoteText"/>
        <w:rPr>
          <w:lang w:val="hy-AM"/>
        </w:rPr>
      </w:pPr>
    </w:p>
  </w:footnote>
  <w:footnote w:id="13">
    <w:p w:rsidR="007A5B12" w:rsidRDefault="007A5B12" w:rsidP="005F687E">
      <w:pPr>
        <w:pStyle w:val="FootnoteText"/>
        <w:widowControl w:val="0"/>
        <w:jc w:val="both"/>
        <w:rPr>
          <w:rFonts w:ascii="GHEA Grapalat" w:hAnsi="GHEA Grapalat"/>
          <w:i/>
        </w:rPr>
      </w:pPr>
      <w:r>
        <w:rPr>
          <w:rFonts w:ascii="GHEA Grapalat" w:hAnsi="GHEA Grapalat"/>
          <w:i/>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4">
    <w:p w:rsidR="007A5B12" w:rsidRDefault="007A5B12" w:rsidP="005F687E">
      <w:pPr>
        <w:pStyle w:val="FootnoteText"/>
        <w:widowControl w:val="0"/>
        <w:jc w:val="both"/>
        <w:rPr>
          <w:rFonts w:ascii="GHEA Grapalat" w:hAnsi="GHEA Grapalat"/>
          <w:i/>
        </w:rPr>
      </w:pPr>
      <w:r>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rsidR="007A5B12" w:rsidRDefault="007A5B12" w:rsidP="005F687E">
      <w:pPr>
        <w:pStyle w:val="FootnoteText"/>
        <w:widowControl w:val="0"/>
        <w:jc w:val="both"/>
        <w:rPr>
          <w:rFonts w:ascii="GHEA Grapalat" w:hAnsi="GHEA Grapalat"/>
          <w:i/>
        </w:rPr>
      </w:pPr>
      <w:r>
        <w:rPr>
          <w:rFonts w:ascii="GHEA Grapalat" w:hAnsi="GHEA Grapalat"/>
          <w:i/>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rsidR="007A5B12" w:rsidRDefault="007A5B12" w:rsidP="005F687E">
      <w:pPr>
        <w:pStyle w:val="FootnoteText"/>
        <w:widowControl w:val="0"/>
        <w:jc w:val="both"/>
        <w:rPr>
          <w:rFonts w:ascii="GHEA Grapalat" w:hAnsi="GHEA Grapalat"/>
          <w:i/>
        </w:rPr>
      </w:pPr>
      <w:r>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5">
    <w:p w:rsidR="007A5B12" w:rsidRDefault="007A5B12" w:rsidP="005F687E">
      <w:pPr>
        <w:pStyle w:val="FootnoteText"/>
        <w:widowControl w:val="0"/>
        <w:jc w:val="both"/>
        <w:rPr>
          <w:rFonts w:ascii="GHEA Grapalat" w:hAnsi="GHEA Grapalat"/>
          <w:i/>
        </w:rPr>
      </w:pPr>
      <w:r>
        <w:rPr>
          <w:rFonts w:ascii="GHEA Grapalat" w:hAnsi="GHEA Grapalat"/>
          <w:i/>
        </w:rPr>
        <w:t xml:space="preserve">*** Если договор заключается на основании части 6 статьи 15 Закона РА "О закупках", то в графе срок </w:t>
      </w:r>
      <w:r>
        <w:rPr>
          <w:rFonts w:ascii="GHEA Grapalat" w:hAnsi="GHEA Grapalat"/>
          <w:i/>
          <w:color w:val="000000" w:themeColor="text1"/>
          <w:sz w:val="22"/>
          <w:szCs w:val="22"/>
        </w:rPr>
        <w:t xml:space="preserve">устанавливается в календарных днях, а его </w:t>
      </w:r>
      <w:r>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6">
    <w:p w:rsidR="007A5B12" w:rsidRDefault="007A5B12" w:rsidP="005F687E">
      <w:pPr>
        <w:pStyle w:val="FootnoteText"/>
        <w:widowControl w:val="0"/>
        <w:jc w:val="both"/>
      </w:pPr>
      <w:r>
        <w:rPr>
          <w:rStyle w:val="FootnoteReference"/>
        </w:rPr>
        <w:t>*</w:t>
      </w:r>
      <w:r>
        <w:t xml:space="preserve"> </w:t>
      </w:r>
      <w:r>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7">
    <w:p w:rsidR="007A5B12" w:rsidRDefault="007A5B12" w:rsidP="005F687E">
      <w:pPr>
        <w:widowControl w:val="0"/>
        <w:jc w:val="both"/>
        <w:rPr>
          <w:rFonts w:ascii="GHEA Grapalat" w:hAnsi="GHEA Grapalat"/>
          <w:i/>
          <w:sz w:val="20"/>
          <w:szCs w:val="20"/>
        </w:rPr>
      </w:pPr>
      <w:r>
        <w:rPr>
          <w:rStyle w:val="FootnoteReference"/>
          <w:sz w:val="20"/>
          <w:szCs w:val="20"/>
        </w:rPr>
        <w:t>**</w:t>
      </w:r>
      <w:r>
        <w:rPr>
          <w:sz w:val="20"/>
          <w:szCs w:val="20"/>
        </w:rPr>
        <w:t xml:space="preserve"> </w:t>
      </w:r>
      <w:r>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1371E"/>
    <w:multiLevelType w:val="hybridMultilevel"/>
    <w:tmpl w:val="DF30F356"/>
    <w:lvl w:ilvl="0" w:tplc="CF34A5DE">
      <w:start w:val="2"/>
      <w:numFmt w:val="decimal"/>
      <w:lvlText w:val="%1)"/>
      <w:lvlJc w:val="left"/>
      <w:pPr>
        <w:ind w:left="928" w:hanging="360"/>
      </w:pPr>
      <w:rPr>
        <w:rFonts w:cs="Times New Roman"/>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9"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num>
  <w:num w:numId="3">
    <w:abstractNumId w:val="8"/>
  </w:num>
  <w:num w:numId="4">
    <w:abstractNumId w:val="8"/>
  </w:num>
  <w:num w:numId="5">
    <w:abstractNumId w:val="5"/>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3B"/>
    <w:rsid w:val="00000610"/>
    <w:rsid w:val="00026BED"/>
    <w:rsid w:val="000B230C"/>
    <w:rsid w:val="001B03E9"/>
    <w:rsid w:val="001C69FC"/>
    <w:rsid w:val="001D0C88"/>
    <w:rsid w:val="001D1F8F"/>
    <w:rsid w:val="00217A4C"/>
    <w:rsid w:val="002F2B9A"/>
    <w:rsid w:val="00341ABC"/>
    <w:rsid w:val="00361842"/>
    <w:rsid w:val="00460B34"/>
    <w:rsid w:val="004B30BC"/>
    <w:rsid w:val="00541DEB"/>
    <w:rsid w:val="005A26DE"/>
    <w:rsid w:val="005D4D21"/>
    <w:rsid w:val="005F687E"/>
    <w:rsid w:val="00654195"/>
    <w:rsid w:val="006543EB"/>
    <w:rsid w:val="006E1CBE"/>
    <w:rsid w:val="00702A8F"/>
    <w:rsid w:val="007307DF"/>
    <w:rsid w:val="00776CA9"/>
    <w:rsid w:val="00781283"/>
    <w:rsid w:val="007A5B12"/>
    <w:rsid w:val="007B141F"/>
    <w:rsid w:val="007B39AC"/>
    <w:rsid w:val="007C5D78"/>
    <w:rsid w:val="007F26C8"/>
    <w:rsid w:val="00814598"/>
    <w:rsid w:val="00841931"/>
    <w:rsid w:val="008A738B"/>
    <w:rsid w:val="008F2079"/>
    <w:rsid w:val="0098233B"/>
    <w:rsid w:val="00984484"/>
    <w:rsid w:val="009D25BD"/>
    <w:rsid w:val="009F2167"/>
    <w:rsid w:val="00A53674"/>
    <w:rsid w:val="00A61439"/>
    <w:rsid w:val="00AA0525"/>
    <w:rsid w:val="00AB1382"/>
    <w:rsid w:val="00AC02FB"/>
    <w:rsid w:val="00B16256"/>
    <w:rsid w:val="00B23CF8"/>
    <w:rsid w:val="00BC1589"/>
    <w:rsid w:val="00BE3D8D"/>
    <w:rsid w:val="00C1685D"/>
    <w:rsid w:val="00CE2E60"/>
    <w:rsid w:val="00ED788C"/>
    <w:rsid w:val="00F56DB5"/>
    <w:rsid w:val="00F9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537B"/>
  <w15:chartTrackingRefBased/>
  <w15:docId w15:val="{407C1640-1B3C-450B-83CB-929FC9CD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7E"/>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5F687E"/>
    <w:pPr>
      <w:keepNext/>
      <w:jc w:val="center"/>
      <w:outlineLvl w:val="0"/>
    </w:pPr>
    <w:rPr>
      <w:rFonts w:ascii="Arial Armenian" w:hAnsi="Arial Armenian"/>
      <w:sz w:val="28"/>
      <w:szCs w:val="20"/>
    </w:rPr>
  </w:style>
  <w:style w:type="paragraph" w:styleId="Heading2">
    <w:name w:val="heading 2"/>
    <w:basedOn w:val="Normal"/>
    <w:next w:val="Normal"/>
    <w:link w:val="Heading2Char"/>
    <w:semiHidden/>
    <w:unhideWhenUsed/>
    <w:qFormat/>
    <w:rsid w:val="005F687E"/>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unhideWhenUsed/>
    <w:qFormat/>
    <w:rsid w:val="005F687E"/>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semiHidden/>
    <w:unhideWhenUsed/>
    <w:qFormat/>
    <w:rsid w:val="005F687E"/>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5F687E"/>
    <w:pPr>
      <w:keepNext/>
      <w:jc w:val="center"/>
      <w:outlineLvl w:val="4"/>
    </w:pPr>
    <w:rPr>
      <w:rFonts w:ascii="Arial LatArm" w:hAnsi="Arial LatArm"/>
      <w:b/>
      <w:sz w:val="26"/>
      <w:szCs w:val="20"/>
    </w:rPr>
  </w:style>
  <w:style w:type="paragraph" w:styleId="Heading6">
    <w:name w:val="heading 6"/>
    <w:basedOn w:val="Normal"/>
    <w:next w:val="Normal"/>
    <w:link w:val="Heading6Char"/>
    <w:semiHidden/>
    <w:unhideWhenUsed/>
    <w:qFormat/>
    <w:rsid w:val="005F687E"/>
    <w:pPr>
      <w:keepNext/>
      <w:outlineLvl w:val="5"/>
    </w:pPr>
    <w:rPr>
      <w:rFonts w:ascii="Arial LatArm" w:hAnsi="Arial LatArm"/>
      <w:b/>
      <w:color w:val="000000"/>
      <w:sz w:val="22"/>
      <w:szCs w:val="20"/>
    </w:rPr>
  </w:style>
  <w:style w:type="paragraph" w:styleId="Heading7">
    <w:name w:val="heading 7"/>
    <w:basedOn w:val="Normal"/>
    <w:next w:val="Normal"/>
    <w:link w:val="Heading7Char"/>
    <w:semiHidden/>
    <w:unhideWhenUsed/>
    <w:qFormat/>
    <w:rsid w:val="005F687E"/>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semiHidden/>
    <w:unhideWhenUsed/>
    <w:qFormat/>
    <w:rsid w:val="005F687E"/>
    <w:pPr>
      <w:keepNext/>
      <w:outlineLvl w:val="7"/>
    </w:pPr>
    <w:rPr>
      <w:rFonts w:ascii="Times Armenian" w:hAnsi="Times Armenian"/>
      <w:i/>
      <w:sz w:val="20"/>
      <w:szCs w:val="20"/>
    </w:rPr>
  </w:style>
  <w:style w:type="paragraph" w:styleId="Heading9">
    <w:name w:val="heading 9"/>
    <w:basedOn w:val="Normal"/>
    <w:next w:val="Normal"/>
    <w:link w:val="Heading9Char"/>
    <w:semiHidden/>
    <w:unhideWhenUsed/>
    <w:qFormat/>
    <w:rsid w:val="005F687E"/>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87E"/>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semiHidden/>
    <w:rsid w:val="005F687E"/>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5F687E"/>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semiHidden/>
    <w:rsid w:val="005F687E"/>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semiHidden/>
    <w:rsid w:val="005F687E"/>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semiHidden/>
    <w:rsid w:val="005F687E"/>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semiHidden/>
    <w:rsid w:val="005F687E"/>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semiHidden/>
    <w:rsid w:val="005F687E"/>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semiHidden/>
    <w:rsid w:val="005F687E"/>
    <w:rPr>
      <w:rFonts w:ascii="Times Armenian" w:eastAsia="Times New Roman" w:hAnsi="Times Armenian" w:cs="Times New Roman"/>
      <w:b/>
      <w:color w:val="000000"/>
      <w:szCs w:val="20"/>
      <w:lang w:val="ru-RU" w:eastAsia="ru-RU" w:bidi="ru-RU"/>
    </w:rPr>
  </w:style>
  <w:style w:type="character" w:styleId="Hyperlink">
    <w:name w:val="Hyperlink"/>
    <w:semiHidden/>
    <w:unhideWhenUsed/>
    <w:rsid w:val="005F687E"/>
    <w:rPr>
      <w:color w:val="0000FF"/>
      <w:u w:val="single"/>
    </w:rPr>
  </w:style>
  <w:style w:type="character" w:styleId="FollowedHyperlink">
    <w:name w:val="FollowedHyperlink"/>
    <w:semiHidden/>
    <w:unhideWhenUsed/>
    <w:rsid w:val="005F687E"/>
    <w:rPr>
      <w:color w:val="800080"/>
      <w:u w:val="single"/>
    </w:rPr>
  </w:style>
  <w:style w:type="paragraph" w:customStyle="1" w:styleId="msonormal0">
    <w:name w:val="msonormal"/>
    <w:basedOn w:val="Normal"/>
    <w:rsid w:val="005F687E"/>
    <w:pPr>
      <w:spacing w:before="100" w:beforeAutospacing="1" w:after="100" w:afterAutospacing="1"/>
    </w:pPr>
  </w:style>
  <w:style w:type="paragraph" w:styleId="NormalWeb">
    <w:name w:val="Normal (Web)"/>
    <w:basedOn w:val="Normal"/>
    <w:semiHidden/>
    <w:unhideWhenUsed/>
    <w:rsid w:val="005F687E"/>
    <w:pPr>
      <w:spacing w:before="100" w:beforeAutospacing="1" w:after="100" w:afterAutospacing="1"/>
    </w:pPr>
  </w:style>
  <w:style w:type="paragraph" w:styleId="Index1">
    <w:name w:val="index 1"/>
    <w:basedOn w:val="Normal"/>
    <w:next w:val="Normal"/>
    <w:autoRedefine/>
    <w:semiHidden/>
    <w:unhideWhenUsed/>
    <w:rsid w:val="005F687E"/>
    <w:pPr>
      <w:ind w:left="240" w:hanging="240"/>
    </w:pPr>
  </w:style>
  <w:style w:type="paragraph" w:styleId="FootnoteText">
    <w:name w:val="footnote text"/>
    <w:basedOn w:val="Normal"/>
    <w:link w:val="FootnoteTextChar"/>
    <w:unhideWhenUsed/>
    <w:rsid w:val="005F687E"/>
    <w:rPr>
      <w:rFonts w:ascii="Times Armenian" w:hAnsi="Times Armenian"/>
      <w:sz w:val="20"/>
      <w:szCs w:val="20"/>
    </w:rPr>
  </w:style>
  <w:style w:type="character" w:customStyle="1" w:styleId="FootnoteTextChar">
    <w:name w:val="Footnote Text Char"/>
    <w:basedOn w:val="DefaultParagraphFont"/>
    <w:link w:val="FootnoteText"/>
    <w:rsid w:val="005F687E"/>
    <w:rPr>
      <w:rFonts w:ascii="Times Armenian" w:eastAsia="Times New Roman" w:hAnsi="Times Armenian" w:cs="Times New Roman"/>
      <w:sz w:val="20"/>
      <w:szCs w:val="20"/>
      <w:lang w:val="ru-RU" w:eastAsia="ru-RU" w:bidi="ru-RU"/>
    </w:rPr>
  </w:style>
  <w:style w:type="paragraph" w:styleId="CommentText">
    <w:name w:val="annotation text"/>
    <w:basedOn w:val="Normal"/>
    <w:link w:val="CommentTextChar"/>
    <w:semiHidden/>
    <w:unhideWhenUsed/>
    <w:rsid w:val="005F687E"/>
    <w:rPr>
      <w:rFonts w:ascii="Times Armenian" w:hAnsi="Times Armenian"/>
      <w:sz w:val="20"/>
      <w:szCs w:val="20"/>
    </w:rPr>
  </w:style>
  <w:style w:type="character" w:customStyle="1" w:styleId="CommentTextChar">
    <w:name w:val="Comment Text Char"/>
    <w:basedOn w:val="DefaultParagraphFont"/>
    <w:link w:val="CommentText"/>
    <w:semiHidden/>
    <w:rsid w:val="005F687E"/>
    <w:rPr>
      <w:rFonts w:ascii="Times Armenian" w:eastAsia="Times New Roman" w:hAnsi="Times Armenian" w:cs="Times New Roman"/>
      <w:sz w:val="20"/>
      <w:szCs w:val="20"/>
      <w:lang w:val="ru-RU" w:eastAsia="ru-RU" w:bidi="ru-RU"/>
    </w:rPr>
  </w:style>
  <w:style w:type="paragraph" w:styleId="Header">
    <w:name w:val="header"/>
    <w:basedOn w:val="Normal"/>
    <w:link w:val="HeaderChar"/>
    <w:semiHidden/>
    <w:unhideWhenUsed/>
    <w:rsid w:val="005F687E"/>
    <w:pPr>
      <w:tabs>
        <w:tab w:val="center" w:pos="4153"/>
        <w:tab w:val="right" w:pos="8306"/>
      </w:tabs>
    </w:pPr>
    <w:rPr>
      <w:sz w:val="20"/>
      <w:szCs w:val="20"/>
    </w:rPr>
  </w:style>
  <w:style w:type="character" w:customStyle="1" w:styleId="HeaderChar">
    <w:name w:val="Header Char"/>
    <w:basedOn w:val="DefaultParagraphFont"/>
    <w:link w:val="Header"/>
    <w:semiHidden/>
    <w:rsid w:val="005F687E"/>
    <w:rPr>
      <w:rFonts w:ascii="Times New Roman" w:eastAsia="Times New Roman" w:hAnsi="Times New Roman" w:cs="Times New Roman"/>
      <w:sz w:val="20"/>
      <w:szCs w:val="20"/>
      <w:lang w:val="ru-RU" w:eastAsia="ru-RU" w:bidi="ru-RU"/>
    </w:rPr>
  </w:style>
  <w:style w:type="paragraph" w:styleId="Footer">
    <w:name w:val="footer"/>
    <w:basedOn w:val="Normal"/>
    <w:link w:val="FooterChar"/>
    <w:uiPriority w:val="99"/>
    <w:semiHidden/>
    <w:unhideWhenUsed/>
    <w:rsid w:val="005F687E"/>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5F687E"/>
    <w:rPr>
      <w:rFonts w:ascii="Times New Roman" w:eastAsia="Times New Roman" w:hAnsi="Times New Roman" w:cs="Times New Roman"/>
      <w:sz w:val="20"/>
      <w:szCs w:val="20"/>
      <w:lang w:val="ru-RU" w:eastAsia="ru-RU" w:bidi="ru-RU"/>
    </w:rPr>
  </w:style>
  <w:style w:type="paragraph" w:styleId="IndexHeading">
    <w:name w:val="index heading"/>
    <w:basedOn w:val="Normal"/>
    <w:next w:val="Index1"/>
    <w:semiHidden/>
    <w:unhideWhenUsed/>
    <w:rsid w:val="005F687E"/>
    <w:rPr>
      <w:sz w:val="20"/>
      <w:szCs w:val="20"/>
    </w:rPr>
  </w:style>
  <w:style w:type="paragraph" w:styleId="EndnoteText">
    <w:name w:val="endnote text"/>
    <w:basedOn w:val="Normal"/>
    <w:link w:val="EndnoteTextChar"/>
    <w:semiHidden/>
    <w:unhideWhenUsed/>
    <w:rsid w:val="005F687E"/>
    <w:rPr>
      <w:rFonts w:ascii="Times Armenian" w:hAnsi="Times Armenian"/>
      <w:sz w:val="20"/>
      <w:szCs w:val="20"/>
    </w:rPr>
  </w:style>
  <w:style w:type="character" w:customStyle="1" w:styleId="EndnoteTextChar">
    <w:name w:val="Endnote Text Char"/>
    <w:basedOn w:val="DefaultParagraphFont"/>
    <w:link w:val="EndnoteText"/>
    <w:semiHidden/>
    <w:rsid w:val="005F687E"/>
    <w:rPr>
      <w:rFonts w:ascii="Times Armenian" w:eastAsia="Times New Roman" w:hAnsi="Times Armenian" w:cs="Times New Roman"/>
      <w:sz w:val="20"/>
      <w:szCs w:val="20"/>
      <w:lang w:val="ru-RU" w:eastAsia="ru-RU" w:bidi="ru-RU"/>
    </w:rPr>
  </w:style>
  <w:style w:type="paragraph" w:styleId="Title">
    <w:name w:val="Title"/>
    <w:basedOn w:val="Normal"/>
    <w:link w:val="TitleChar"/>
    <w:qFormat/>
    <w:rsid w:val="005F687E"/>
    <w:pPr>
      <w:jc w:val="center"/>
    </w:pPr>
    <w:rPr>
      <w:rFonts w:ascii="Arial Armenian" w:hAnsi="Arial Armenian"/>
      <w:szCs w:val="20"/>
    </w:rPr>
  </w:style>
  <w:style w:type="character" w:customStyle="1" w:styleId="TitleChar">
    <w:name w:val="Title Char"/>
    <w:basedOn w:val="DefaultParagraphFont"/>
    <w:link w:val="Title"/>
    <w:rsid w:val="005F687E"/>
    <w:rPr>
      <w:rFonts w:ascii="Arial Armenian" w:eastAsia="Times New Roman" w:hAnsi="Arial Armenian" w:cs="Times New Roman"/>
      <w:sz w:val="24"/>
      <w:szCs w:val="20"/>
      <w:lang w:val="ru-RU" w:eastAsia="ru-RU" w:bidi="ru-RU"/>
    </w:rPr>
  </w:style>
  <w:style w:type="paragraph" w:styleId="BodyText">
    <w:name w:val="Body Text"/>
    <w:basedOn w:val="Normal"/>
    <w:link w:val="BodyTextChar"/>
    <w:unhideWhenUsed/>
    <w:rsid w:val="005F687E"/>
    <w:pPr>
      <w:spacing w:after="120"/>
    </w:pPr>
  </w:style>
  <w:style w:type="character" w:customStyle="1" w:styleId="BodyTextChar">
    <w:name w:val="Body Text Char"/>
    <w:basedOn w:val="DefaultParagraphFont"/>
    <w:link w:val="BodyText"/>
    <w:rsid w:val="005F687E"/>
    <w:rPr>
      <w:rFonts w:ascii="Times New Roman" w:eastAsia="Times New Roman" w:hAnsi="Times New Roman" w:cs="Times New Roman"/>
      <w:sz w:val="24"/>
      <w:szCs w:val="24"/>
      <w:lang w:val="ru-RU" w:eastAsia="ru-RU" w:bidi="ru-RU"/>
    </w:rPr>
  </w:style>
  <w:style w:type="character" w:customStyle="1" w:styleId="BodyTextIndentChar">
    <w:name w:val="Body Text Indent Char"/>
    <w:aliases w:val="Char Char"/>
    <w:locked/>
    <w:rsid w:val="005F687E"/>
    <w:rPr>
      <w:lang w:val="ru-RU" w:eastAsia="ru-RU" w:bidi="ru-RU"/>
    </w:rPr>
  </w:style>
  <w:style w:type="paragraph" w:styleId="BodyTextIndent">
    <w:name w:val="Body Text Indent"/>
    <w:aliases w:val="Char"/>
    <w:basedOn w:val="Normal"/>
    <w:link w:val="BodyTextIndentChar1"/>
    <w:semiHidden/>
    <w:unhideWhenUsed/>
    <w:rsid w:val="005F687E"/>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
    <w:basedOn w:val="DefaultParagraphFont"/>
    <w:link w:val="BodyTextIndent"/>
    <w:semiHidden/>
    <w:rsid w:val="005F687E"/>
    <w:rPr>
      <w:rFonts w:ascii="Arial AMU" w:eastAsia="Times New Roman" w:hAnsi="Arial AMU" w:cs="Arial"/>
      <w:szCs w:val="20"/>
      <w:lang w:val="ru-RU" w:eastAsia="ru-RU" w:bidi="ru-RU"/>
    </w:rPr>
  </w:style>
  <w:style w:type="paragraph" w:styleId="BodyText2">
    <w:name w:val="Body Text 2"/>
    <w:basedOn w:val="Normal"/>
    <w:link w:val="BodyText2Char"/>
    <w:semiHidden/>
    <w:unhideWhenUsed/>
    <w:rsid w:val="005F687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5F687E"/>
    <w:rPr>
      <w:rFonts w:ascii="Arial LatArm" w:eastAsia="Times New Roman" w:hAnsi="Arial LatArm" w:cs="Times New Roman"/>
      <w:sz w:val="20"/>
      <w:szCs w:val="20"/>
      <w:lang w:val="ru-RU" w:eastAsia="ru-RU" w:bidi="ru-RU"/>
    </w:rPr>
  </w:style>
  <w:style w:type="paragraph" w:styleId="BodyText3">
    <w:name w:val="Body Text 3"/>
    <w:basedOn w:val="Normal"/>
    <w:link w:val="BodyText3Char"/>
    <w:semiHidden/>
    <w:unhideWhenUsed/>
    <w:rsid w:val="005F687E"/>
    <w:pPr>
      <w:jc w:val="both"/>
    </w:pPr>
    <w:rPr>
      <w:rFonts w:ascii="Arial LatArm" w:hAnsi="Arial LatArm"/>
      <w:sz w:val="20"/>
      <w:szCs w:val="20"/>
    </w:rPr>
  </w:style>
  <w:style w:type="character" w:customStyle="1" w:styleId="BodyText3Char">
    <w:name w:val="Body Text 3 Char"/>
    <w:basedOn w:val="DefaultParagraphFont"/>
    <w:link w:val="BodyText3"/>
    <w:semiHidden/>
    <w:rsid w:val="005F687E"/>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unhideWhenUsed/>
    <w:rsid w:val="005F687E"/>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5F687E"/>
    <w:rPr>
      <w:rFonts w:ascii="Baltica" w:eastAsia="Times New Roman" w:hAnsi="Baltica" w:cs="Times New Roman"/>
      <w:sz w:val="20"/>
      <w:szCs w:val="20"/>
      <w:lang w:val="ru-RU" w:eastAsia="ru-RU" w:bidi="ru-RU"/>
    </w:rPr>
  </w:style>
  <w:style w:type="paragraph" w:styleId="BodyTextIndent3">
    <w:name w:val="Body Text Indent 3"/>
    <w:basedOn w:val="Normal"/>
    <w:link w:val="BodyTextIndent3Char"/>
    <w:semiHidden/>
    <w:unhideWhenUsed/>
    <w:rsid w:val="005F687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5F687E"/>
    <w:rPr>
      <w:rFonts w:ascii="Times Armenian" w:eastAsia="Times New Roman" w:hAnsi="Times Armenian" w:cs="Times New Roman"/>
      <w:sz w:val="20"/>
      <w:szCs w:val="20"/>
      <w:lang w:val="ru-RU" w:eastAsia="ru-RU" w:bidi="ru-RU"/>
    </w:rPr>
  </w:style>
  <w:style w:type="paragraph" w:styleId="BlockText">
    <w:name w:val="Block Text"/>
    <w:basedOn w:val="Normal"/>
    <w:semiHidden/>
    <w:unhideWhenUsed/>
    <w:rsid w:val="005F687E"/>
    <w:pPr>
      <w:overflowPunct w:val="0"/>
      <w:autoSpaceDE w:val="0"/>
      <w:autoSpaceDN w:val="0"/>
      <w:adjustRightInd w:val="0"/>
      <w:ind w:left="4500" w:right="98"/>
      <w:jc w:val="right"/>
    </w:pPr>
    <w:rPr>
      <w:rFonts w:ascii="Arial Armenian" w:hAnsi="Arial Armenian"/>
      <w:sz w:val="28"/>
      <w:szCs w:val="20"/>
    </w:rPr>
  </w:style>
  <w:style w:type="paragraph" w:styleId="DocumentMap">
    <w:name w:val="Document Map"/>
    <w:basedOn w:val="Normal"/>
    <w:link w:val="DocumentMapChar"/>
    <w:semiHidden/>
    <w:unhideWhenUsed/>
    <w:rsid w:val="005F687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F687E"/>
    <w:rPr>
      <w:rFonts w:ascii="Tahoma" w:eastAsia="Times New Roman" w:hAnsi="Tahoma" w:cs="Tahoma"/>
      <w:sz w:val="20"/>
      <w:szCs w:val="20"/>
      <w:shd w:val="clear" w:color="auto" w:fill="000080"/>
      <w:lang w:val="ru-RU" w:eastAsia="ru-RU" w:bidi="ru-RU"/>
    </w:rPr>
  </w:style>
  <w:style w:type="paragraph" w:styleId="CommentSubject">
    <w:name w:val="annotation subject"/>
    <w:basedOn w:val="CommentText"/>
    <w:next w:val="CommentText"/>
    <w:link w:val="CommentSubjectChar"/>
    <w:semiHidden/>
    <w:unhideWhenUsed/>
    <w:rsid w:val="005F687E"/>
    <w:rPr>
      <w:b/>
      <w:bCs/>
    </w:rPr>
  </w:style>
  <w:style w:type="character" w:customStyle="1" w:styleId="CommentSubjectChar">
    <w:name w:val="Comment Subject Char"/>
    <w:basedOn w:val="CommentTextChar"/>
    <w:link w:val="CommentSubject"/>
    <w:semiHidden/>
    <w:rsid w:val="005F687E"/>
    <w:rPr>
      <w:rFonts w:ascii="Times Armenian" w:eastAsia="Times New Roman" w:hAnsi="Times Armenian" w:cs="Times New Roman"/>
      <w:b/>
      <w:bCs/>
      <w:sz w:val="20"/>
      <w:szCs w:val="20"/>
      <w:lang w:val="ru-RU" w:eastAsia="ru-RU" w:bidi="ru-RU"/>
    </w:rPr>
  </w:style>
  <w:style w:type="paragraph" w:styleId="BalloonText">
    <w:name w:val="Balloon Text"/>
    <w:basedOn w:val="Normal"/>
    <w:link w:val="BalloonTextChar"/>
    <w:semiHidden/>
    <w:unhideWhenUsed/>
    <w:rsid w:val="005F687E"/>
    <w:rPr>
      <w:rFonts w:ascii="Tahoma" w:hAnsi="Tahoma"/>
      <w:sz w:val="16"/>
      <w:szCs w:val="16"/>
    </w:rPr>
  </w:style>
  <w:style w:type="character" w:customStyle="1" w:styleId="BalloonTextChar">
    <w:name w:val="Balloon Text Char"/>
    <w:basedOn w:val="DefaultParagraphFont"/>
    <w:link w:val="BalloonText"/>
    <w:semiHidden/>
    <w:rsid w:val="005F687E"/>
    <w:rPr>
      <w:rFonts w:ascii="Tahoma" w:eastAsia="Times New Roman" w:hAnsi="Tahoma" w:cs="Times New Roman"/>
      <w:sz w:val="16"/>
      <w:szCs w:val="16"/>
      <w:lang w:val="ru-RU" w:eastAsia="ru-RU" w:bidi="ru-RU"/>
    </w:rPr>
  </w:style>
  <w:style w:type="paragraph" w:styleId="Revision">
    <w:name w:val="Revision"/>
    <w:semiHidden/>
    <w:rsid w:val="005F687E"/>
    <w:pPr>
      <w:spacing w:after="0" w:line="240" w:lineRule="auto"/>
    </w:pPr>
    <w:rPr>
      <w:rFonts w:ascii="Times Armenian" w:eastAsia="Times New Roman" w:hAnsi="Times Armenian" w:cs="Times New Roman"/>
      <w:sz w:val="24"/>
      <w:szCs w:val="20"/>
      <w:lang w:val="ru-RU" w:eastAsia="ru-RU" w:bidi="ru-RU"/>
    </w:rPr>
  </w:style>
  <w:style w:type="character" w:customStyle="1" w:styleId="ListParagraphChar">
    <w:name w:val="List Paragraph Char"/>
    <w:link w:val="ListParagraph"/>
    <w:uiPriority w:val="34"/>
    <w:locked/>
    <w:rsid w:val="005F687E"/>
    <w:rPr>
      <w:rFonts w:ascii="Times Armenian" w:hAnsi="Times Armenian"/>
      <w:sz w:val="24"/>
      <w:szCs w:val="24"/>
    </w:rPr>
  </w:style>
  <w:style w:type="paragraph" w:styleId="ListParagraph">
    <w:name w:val="List Paragraph"/>
    <w:basedOn w:val="Normal"/>
    <w:link w:val="ListParagraphChar"/>
    <w:uiPriority w:val="34"/>
    <w:qFormat/>
    <w:rsid w:val="005F687E"/>
    <w:pPr>
      <w:ind w:left="720"/>
    </w:pPr>
    <w:rPr>
      <w:rFonts w:ascii="Times Armenian" w:eastAsiaTheme="minorHAnsi" w:hAnsi="Times Armenian" w:cstheme="minorBidi"/>
      <w:lang w:val="en-US" w:eastAsia="en-US" w:bidi="ar-SA"/>
    </w:rPr>
  </w:style>
  <w:style w:type="paragraph" w:customStyle="1" w:styleId="Default">
    <w:name w:val="Default"/>
    <w:rsid w:val="005F687E"/>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customStyle="1" w:styleId="CharCharCharCharCharCharCharCharCharCharCharChar">
    <w:name w:val="Char Char Char Char Char Char Char Char Char Char Char Char"/>
    <w:basedOn w:val="Normal"/>
    <w:rsid w:val="005F687E"/>
    <w:pPr>
      <w:spacing w:after="160" w:line="240" w:lineRule="exact"/>
    </w:pPr>
    <w:rPr>
      <w:rFonts w:ascii="Arial" w:hAnsi="Arial" w:cs="Arial"/>
      <w:sz w:val="20"/>
      <w:szCs w:val="20"/>
    </w:rPr>
  </w:style>
  <w:style w:type="paragraph" w:customStyle="1" w:styleId="norm">
    <w:name w:val="norm"/>
    <w:basedOn w:val="Normal"/>
    <w:rsid w:val="005F687E"/>
    <w:pPr>
      <w:spacing w:line="480" w:lineRule="auto"/>
      <w:ind w:firstLine="709"/>
      <w:jc w:val="both"/>
    </w:pPr>
    <w:rPr>
      <w:rFonts w:ascii="Arial Armenian" w:hAnsi="Arial Armenian"/>
      <w:sz w:val="22"/>
      <w:szCs w:val="20"/>
    </w:rPr>
  </w:style>
  <w:style w:type="paragraph" w:customStyle="1" w:styleId="Char1">
    <w:name w:val="Char1"/>
    <w:basedOn w:val="Normal"/>
    <w:rsid w:val="005F687E"/>
    <w:pPr>
      <w:spacing w:after="160" w:line="240" w:lineRule="exact"/>
    </w:pPr>
    <w:rPr>
      <w:rFonts w:ascii="Verdana" w:hAnsi="Verdana"/>
      <w:sz w:val="20"/>
      <w:szCs w:val="20"/>
    </w:rPr>
  </w:style>
  <w:style w:type="paragraph" w:customStyle="1" w:styleId="Style2">
    <w:name w:val="Style2"/>
    <w:basedOn w:val="Normal"/>
    <w:rsid w:val="005F687E"/>
    <w:pPr>
      <w:jc w:val="center"/>
    </w:pPr>
    <w:rPr>
      <w:rFonts w:ascii="Arial Armenian" w:hAnsi="Arial Armenian"/>
      <w:w w:val="90"/>
      <w:sz w:val="22"/>
      <w:szCs w:val="20"/>
    </w:rPr>
  </w:style>
  <w:style w:type="paragraph" w:customStyle="1" w:styleId="BodyTextIndent22">
    <w:name w:val="Body Text Indent 2+2"/>
    <w:basedOn w:val="Normal"/>
    <w:next w:val="Normal"/>
    <w:rsid w:val="005F687E"/>
    <w:pPr>
      <w:autoSpaceDE w:val="0"/>
      <w:autoSpaceDN w:val="0"/>
      <w:adjustRightInd w:val="0"/>
    </w:pPr>
    <w:rPr>
      <w:rFonts w:ascii="Times Armenian" w:hAnsi="Times Armenian"/>
    </w:rPr>
  </w:style>
  <w:style w:type="paragraph" w:customStyle="1" w:styleId="Normal2">
    <w:name w:val="Normal+2"/>
    <w:basedOn w:val="Normal"/>
    <w:next w:val="Normal"/>
    <w:rsid w:val="005F687E"/>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F687E"/>
    <w:pPr>
      <w:widowControl w:val="0"/>
      <w:adjustRightInd w:val="0"/>
      <w:spacing w:after="160" w:line="240" w:lineRule="exact"/>
    </w:pPr>
    <w:rPr>
      <w:sz w:val="20"/>
      <w:szCs w:val="20"/>
    </w:rPr>
  </w:style>
  <w:style w:type="paragraph" w:customStyle="1" w:styleId="xl63">
    <w:name w:val="xl63"/>
    <w:basedOn w:val="Normal"/>
    <w:rsid w:val="005F6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rsid w:val="005F68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rsid w:val="005F6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rsid w:val="005F6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F68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rsid w:val="005F687E"/>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rsid w:val="005F687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rsid w:val="005F687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rsid w:val="005F687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rsid w:val="005F687E"/>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rsid w:val="005F687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F687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F687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F687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F687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F687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F687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F687E"/>
    <w:pPr>
      <w:spacing w:before="100" w:beforeAutospacing="1" w:after="100" w:afterAutospacing="1"/>
    </w:pPr>
    <w:rPr>
      <w:rFonts w:eastAsia="Arial Unicode MS"/>
      <w:sz w:val="16"/>
      <w:szCs w:val="16"/>
    </w:rPr>
  </w:style>
  <w:style w:type="paragraph" w:customStyle="1" w:styleId="font13">
    <w:name w:val="font13"/>
    <w:basedOn w:val="Normal"/>
    <w:rsid w:val="005F687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F687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rsid w:val="005F687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rsid w:val="005F687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rsid w:val="005F687E"/>
    <w:pPr>
      <w:suppressAutoHyphens/>
      <w:spacing w:line="100" w:lineRule="atLeast"/>
      <w:ind w:left="240" w:hanging="240"/>
    </w:pPr>
    <w:rPr>
      <w:rFonts w:ascii="Times Armenian" w:hAnsi="Times Armenian"/>
      <w:kern w:val="2"/>
      <w:sz w:val="16"/>
      <w:szCs w:val="16"/>
    </w:rPr>
  </w:style>
  <w:style w:type="paragraph" w:customStyle="1" w:styleId="IndexHeading1">
    <w:name w:val="Index Heading1"/>
    <w:basedOn w:val="Normal"/>
    <w:rsid w:val="005F687E"/>
    <w:pPr>
      <w:suppressAutoHyphens/>
      <w:spacing w:line="100" w:lineRule="atLeast"/>
    </w:pPr>
    <w:rPr>
      <w:kern w:val="2"/>
      <w:sz w:val="20"/>
      <w:szCs w:val="20"/>
    </w:rPr>
  </w:style>
  <w:style w:type="paragraph" w:customStyle="1" w:styleId="Char3CharCharChar">
    <w:name w:val="Char3 Char Char Char"/>
    <w:basedOn w:val="Normal"/>
    <w:next w:val="Normal"/>
    <w:semiHidden/>
    <w:rsid w:val="005F687E"/>
    <w:pPr>
      <w:spacing w:after="160" w:line="240" w:lineRule="exact"/>
      <w:jc w:val="both"/>
    </w:pPr>
    <w:rPr>
      <w:rFonts w:ascii="Arial" w:hAnsi="Arial" w:cs="Arial"/>
      <w:b/>
      <w:sz w:val="20"/>
      <w:szCs w:val="20"/>
    </w:rPr>
  </w:style>
  <w:style w:type="character" w:styleId="FootnoteReference">
    <w:name w:val="footnote reference"/>
    <w:semiHidden/>
    <w:unhideWhenUsed/>
    <w:rsid w:val="005F687E"/>
    <w:rPr>
      <w:vertAlign w:val="superscript"/>
    </w:rPr>
  </w:style>
  <w:style w:type="character" w:styleId="CommentReference">
    <w:name w:val="annotation reference"/>
    <w:semiHidden/>
    <w:unhideWhenUsed/>
    <w:rsid w:val="005F687E"/>
    <w:rPr>
      <w:sz w:val="16"/>
      <w:szCs w:val="16"/>
    </w:rPr>
  </w:style>
  <w:style w:type="character" w:styleId="EndnoteReference">
    <w:name w:val="endnote reference"/>
    <w:semiHidden/>
    <w:unhideWhenUsed/>
    <w:rsid w:val="005F687E"/>
    <w:rPr>
      <w:vertAlign w:val="superscript"/>
    </w:rPr>
  </w:style>
  <w:style w:type="character" w:customStyle="1" w:styleId="normChar">
    <w:name w:val="norm Char"/>
    <w:locked/>
    <w:rsid w:val="005F687E"/>
    <w:rPr>
      <w:rFonts w:ascii="Arial Armenian" w:hAnsi="Arial Armenian" w:hint="default"/>
      <w:sz w:val="22"/>
      <w:lang w:val="ru-RU" w:eastAsia="ru-RU" w:bidi="ru-RU"/>
    </w:rPr>
  </w:style>
  <w:style w:type="character" w:customStyle="1" w:styleId="CharCharChar">
    <w:name w:val="Char Char Char"/>
    <w:rsid w:val="005F687E"/>
    <w:rPr>
      <w:rFonts w:ascii="Arial LatArm" w:hAnsi="Arial LatArm" w:hint="default"/>
      <w:sz w:val="24"/>
      <w:lang w:eastAsia="ru-RU"/>
    </w:rPr>
  </w:style>
  <w:style w:type="character" w:customStyle="1" w:styleId="CharChar22">
    <w:name w:val="Char Char22"/>
    <w:rsid w:val="005F687E"/>
    <w:rPr>
      <w:rFonts w:ascii="Arial Armenian" w:hAnsi="Arial Armenian" w:hint="default"/>
      <w:sz w:val="28"/>
      <w:lang w:val="ru-RU"/>
    </w:rPr>
  </w:style>
  <w:style w:type="character" w:customStyle="1" w:styleId="CharChar20">
    <w:name w:val="Char Char20"/>
    <w:rsid w:val="005F687E"/>
    <w:rPr>
      <w:rFonts w:ascii="Times LatArm" w:hAnsi="Times LatArm" w:hint="default"/>
      <w:b/>
      <w:bCs w:val="0"/>
      <w:sz w:val="28"/>
      <w:lang w:val="ru-RU"/>
    </w:rPr>
  </w:style>
  <w:style w:type="character" w:customStyle="1" w:styleId="CharChar16">
    <w:name w:val="Char Char16"/>
    <w:rsid w:val="005F687E"/>
    <w:rPr>
      <w:rFonts w:ascii="Times Armenian" w:hAnsi="Times Armenian" w:hint="default"/>
      <w:b/>
      <w:bCs w:val="0"/>
      <w:lang w:val="ru-RU"/>
    </w:rPr>
  </w:style>
  <w:style w:type="character" w:customStyle="1" w:styleId="CharChar15">
    <w:name w:val="Char Char15"/>
    <w:rsid w:val="005F687E"/>
    <w:rPr>
      <w:rFonts w:ascii="Times Armenian" w:hAnsi="Times Armenian" w:hint="default"/>
      <w:i/>
      <w:iCs w:val="0"/>
      <w:lang w:val="ru-RU"/>
    </w:rPr>
  </w:style>
  <w:style w:type="character" w:customStyle="1" w:styleId="CharChar13">
    <w:name w:val="Char Char13"/>
    <w:rsid w:val="005F687E"/>
    <w:rPr>
      <w:rFonts w:ascii="Arial Armenian" w:hAnsi="Arial Armenian" w:hint="default"/>
      <w:lang w:val="ru-RU"/>
    </w:rPr>
  </w:style>
  <w:style w:type="character" w:customStyle="1" w:styleId="CharChar23">
    <w:name w:val="Char Char23"/>
    <w:rsid w:val="005F687E"/>
    <w:rPr>
      <w:rFonts w:ascii="Arial Armenian" w:hAnsi="Arial Armenian" w:hint="default"/>
      <w:sz w:val="28"/>
      <w:lang w:val="ru-RU" w:eastAsia="ru-RU" w:bidi="ru-RU"/>
    </w:rPr>
  </w:style>
  <w:style w:type="character" w:customStyle="1" w:styleId="CharChar21">
    <w:name w:val="Char Char21"/>
    <w:rsid w:val="005F687E"/>
    <w:rPr>
      <w:rFonts w:ascii="Arial LatArm" w:hAnsi="Arial LatArm" w:hint="default"/>
      <w:b/>
      <w:bCs w:val="0"/>
      <w:color w:val="0000FF"/>
      <w:lang w:val="ru-RU" w:eastAsia="ru-RU" w:bidi="ru-RU"/>
    </w:rPr>
  </w:style>
  <w:style w:type="character" w:customStyle="1" w:styleId="CharChar25">
    <w:name w:val="Char Char25"/>
    <w:rsid w:val="005F687E"/>
    <w:rPr>
      <w:rFonts w:ascii="Arial Armenian" w:hAnsi="Arial Armenian" w:hint="default"/>
      <w:sz w:val="28"/>
      <w:lang w:val="ru-RU" w:eastAsia="ru-RU" w:bidi="ru-RU"/>
    </w:rPr>
  </w:style>
  <w:style w:type="character" w:customStyle="1" w:styleId="CharChar24">
    <w:name w:val="Char Char24"/>
    <w:rsid w:val="005F687E"/>
    <w:rPr>
      <w:rFonts w:ascii="Arial LatArm" w:hAnsi="Arial LatArm" w:hint="default"/>
      <w:b/>
      <w:bCs w:val="0"/>
      <w:color w:val="0000FF"/>
      <w:lang w:val="ru-RU" w:eastAsia="ru-RU" w:bidi="ru-RU"/>
    </w:rPr>
  </w:style>
  <w:style w:type="character" w:customStyle="1" w:styleId="CharCharCharChar1">
    <w:name w:val="Char Char Char Char1"/>
    <w:aliases w:val="Char Char Char Char Char Char"/>
    <w:rsid w:val="005F687E"/>
    <w:rPr>
      <w:rFonts w:ascii="Arial LatArm" w:hAnsi="Arial LatArm" w:hint="default"/>
      <w:sz w:val="24"/>
      <w:lang w:val="ru-RU" w:eastAsia="ru-RU" w:bidi="ru-RU"/>
    </w:rPr>
  </w:style>
  <w:style w:type="table" w:styleId="TableGrid">
    <w:name w:val="Table Grid"/>
    <w:basedOn w:val="TableNormal"/>
    <w:uiPriority w:val="39"/>
    <w:rsid w:val="005F687E"/>
    <w:pPr>
      <w:spacing w:after="0" w:line="240" w:lineRule="auto"/>
    </w:pPr>
    <w:rPr>
      <w:rFonts w:ascii="Times New Roman" w:eastAsia="Times New Roman" w:hAnsi="Times New Roman" w:cs="Times New Roman"/>
      <w:sz w:val="20"/>
      <w:szCs w:val="20"/>
      <w:lang w:val="ru-RU" w:eastAsia="ru-RU"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F687E"/>
    <w:rPr>
      <w:b/>
      <w:bCs/>
    </w:rPr>
  </w:style>
  <w:style w:type="character" w:customStyle="1" w:styleId="q4iawc">
    <w:name w:val="q4iawc"/>
    <w:rsid w:val="009D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58</Pages>
  <Words>20115</Words>
  <Characters>114656</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2023-11-23T07:42:00Z</dcterms:created>
  <dcterms:modified xsi:type="dcterms:W3CDTF">2023-11-29T11:43:00Z</dcterms:modified>
</cp:coreProperties>
</file>